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3E" w:rsidRPr="00042A23" w:rsidRDefault="0054393E" w:rsidP="005439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54393E" w:rsidRPr="00042A23" w:rsidRDefault="0054393E" w:rsidP="005439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54393E" w:rsidRDefault="0054393E" w:rsidP="0054393E">
      <w:pPr>
        <w:spacing w:line="200" w:lineRule="exact"/>
        <w:rPr>
          <w:sz w:val="20"/>
          <w:szCs w:val="20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54393E">
      <w:pPr>
        <w:spacing w:line="214" w:lineRule="exact"/>
        <w:rPr>
          <w:sz w:val="20"/>
          <w:szCs w:val="20"/>
        </w:rPr>
      </w:pPr>
    </w:p>
    <w:p w:rsidR="0054393E" w:rsidRPr="008C54D9" w:rsidRDefault="0054393E" w:rsidP="0054393E">
      <w:pPr>
        <w:ind w:right="-259"/>
        <w:jc w:val="center"/>
        <w:rPr>
          <w:rFonts w:ascii="Times New Roman" w:hAnsi="Times New Roman"/>
          <w:sz w:val="28"/>
          <w:szCs w:val="28"/>
        </w:rPr>
      </w:pPr>
      <w:r w:rsidRPr="008C54D9">
        <w:rPr>
          <w:rFonts w:ascii="Times New Roman" w:hAnsi="Times New Roman"/>
          <w:bCs/>
          <w:sz w:val="28"/>
          <w:szCs w:val="28"/>
        </w:rPr>
        <w:t xml:space="preserve">ПРОГРАММА </w:t>
      </w:r>
      <w:r>
        <w:rPr>
          <w:rFonts w:ascii="Times New Roman" w:hAnsi="Times New Roman"/>
          <w:bCs/>
          <w:sz w:val="28"/>
          <w:szCs w:val="28"/>
        </w:rPr>
        <w:t>ПРОФЕССИОНАЛЬНОГО МОДУЛЯ</w:t>
      </w:r>
    </w:p>
    <w:p w:rsidR="0054393E" w:rsidRDefault="0054393E" w:rsidP="0054393E">
      <w:pPr>
        <w:spacing w:line="20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4393E" w:rsidRPr="00AC5EE1" w:rsidRDefault="0054393E" w:rsidP="0054393E">
      <w:pPr>
        <w:spacing w:before="3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AC5EE1">
        <w:rPr>
          <w:rFonts w:ascii="Times New Roman" w:hAnsi="Times New Roman"/>
          <w:b/>
          <w:sz w:val="28"/>
          <w:szCs w:val="28"/>
        </w:rPr>
        <w:t>ПМ.02 «СТРОИТЕЛЬСТВО ГОРОДСКИХ ПУТЕЙ СООБЩЕНИЯ»</w:t>
      </w:r>
    </w:p>
    <w:bookmarkEnd w:id="0"/>
    <w:p w:rsidR="0054393E" w:rsidRDefault="0054393E" w:rsidP="0054393E">
      <w:pPr>
        <w:spacing w:line="20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4393E" w:rsidRPr="008C54D9" w:rsidRDefault="0054393E" w:rsidP="0054393E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8C54D9">
        <w:rPr>
          <w:rFonts w:ascii="Times New Roman" w:hAnsi="Times New Roman"/>
          <w:color w:val="000000"/>
          <w:sz w:val="28"/>
          <w:szCs w:val="28"/>
        </w:rPr>
        <w:t>08.02.06   Строительство и эксплуатация городских путей сообщения</w:t>
      </w: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Default="0054393E" w:rsidP="0054393E">
      <w:pPr>
        <w:ind w:right="-2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93E" w:rsidRDefault="0054393E" w:rsidP="0054393E">
      <w:pPr>
        <w:ind w:right="-2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93E" w:rsidRDefault="0054393E" w:rsidP="0054393E">
      <w:pPr>
        <w:ind w:right="-2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93E" w:rsidRDefault="0054393E" w:rsidP="0054393E">
      <w:pPr>
        <w:ind w:right="-2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93E" w:rsidRDefault="00BC474F" w:rsidP="0054393E">
      <w:pPr>
        <w:ind w:right="-259"/>
        <w:jc w:val="center"/>
        <w:rPr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2019</w:t>
      </w:r>
    </w:p>
    <w:p w:rsidR="0054393E" w:rsidRDefault="0054393E" w:rsidP="009A2AD0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393E" w:rsidRPr="0054393E" w:rsidRDefault="0054393E" w:rsidP="0054393E">
      <w:pPr>
        <w:spacing w:before="36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lastRenderedPageBreak/>
        <w:t xml:space="preserve">Программа </w:t>
      </w:r>
      <w:r w:rsidRPr="0054393E">
        <w:rPr>
          <w:rFonts w:ascii="Times New Roman" w:hAnsi="Times New Roman"/>
          <w:b/>
          <w:sz w:val="28"/>
          <w:szCs w:val="28"/>
        </w:rPr>
        <w:t>ПМ.02 «Строительство городских путей сообщения»</w:t>
      </w:r>
    </w:p>
    <w:p w:rsidR="0054393E" w:rsidRPr="0054393E" w:rsidRDefault="0054393E" w:rsidP="0054393E">
      <w:pPr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разработана  основе </w:t>
      </w:r>
      <w:r>
        <w:rPr>
          <w:rFonts w:ascii="Times New Roman" w:hAnsi="Times New Roman"/>
          <w:sz w:val="28"/>
          <w:szCs w:val="28"/>
        </w:rPr>
        <w:t xml:space="preserve"> ФГОС и </w:t>
      </w:r>
      <w:r w:rsidRPr="0054393E">
        <w:rPr>
          <w:rFonts w:ascii="Times New Roman" w:hAnsi="Times New Roman"/>
          <w:sz w:val="28"/>
          <w:szCs w:val="28"/>
        </w:rPr>
        <w:t xml:space="preserve"> </w:t>
      </w:r>
      <w:r w:rsidRPr="0054393E">
        <w:rPr>
          <w:rFonts w:ascii="Times New Roman" w:hAnsi="Times New Roman"/>
          <w:bCs/>
          <w:sz w:val="28"/>
          <w:szCs w:val="28"/>
        </w:rPr>
        <w:t>примерной  основной образовательной  программ</w:t>
      </w:r>
      <w:r>
        <w:rPr>
          <w:rFonts w:ascii="Times New Roman" w:hAnsi="Times New Roman"/>
          <w:bCs/>
          <w:sz w:val="28"/>
          <w:szCs w:val="28"/>
        </w:rPr>
        <w:t>ы</w:t>
      </w:r>
      <w:r w:rsidRPr="0054393E">
        <w:rPr>
          <w:rFonts w:ascii="Times New Roman" w:hAnsi="Times New Roman"/>
          <w:bCs/>
          <w:sz w:val="28"/>
          <w:szCs w:val="28"/>
        </w:rPr>
        <w:t xml:space="preserve"> </w:t>
      </w:r>
      <w:r w:rsidRPr="0054393E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54393E">
        <w:rPr>
          <w:rStyle w:val="35"/>
          <w:rFonts w:eastAsia="Arial"/>
          <w:sz w:val="28"/>
          <w:szCs w:val="28"/>
        </w:rPr>
        <w:t xml:space="preserve">08.02.06 </w:t>
      </w:r>
      <w:r w:rsidRPr="0054393E">
        <w:rPr>
          <w:rFonts w:ascii="Times New Roman" w:hAnsi="Times New Roman"/>
          <w:color w:val="000000"/>
          <w:sz w:val="28"/>
          <w:szCs w:val="28"/>
          <w:lang w:bidi="ru-RU"/>
        </w:rPr>
        <w:t>«Строительство и эксплуатация городских путей сообщений»</w:t>
      </w:r>
    </w:p>
    <w:p w:rsidR="0054393E" w:rsidRPr="0054393E" w:rsidRDefault="0054393E" w:rsidP="0054393E">
      <w:pPr>
        <w:pStyle w:val="a5"/>
        <w:spacing w:line="640" w:lineRule="atLeast"/>
        <w:ind w:right="4357"/>
        <w:rPr>
          <w:sz w:val="28"/>
          <w:szCs w:val="28"/>
          <w:lang w:val="ru-RU"/>
        </w:rPr>
      </w:pPr>
      <w:r w:rsidRPr="0054393E">
        <w:rPr>
          <w:sz w:val="28"/>
          <w:szCs w:val="28"/>
          <w:lang w:val="ru-RU"/>
        </w:rPr>
        <w:t xml:space="preserve">Организация-разработчик: </w:t>
      </w:r>
    </w:p>
    <w:p w:rsidR="0054393E" w:rsidRPr="0054393E" w:rsidRDefault="0054393E" w:rsidP="0054393E">
      <w:pPr>
        <w:spacing w:line="287" w:lineRule="auto"/>
        <w:ind w:right="200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54393E" w:rsidRPr="0054393E" w:rsidRDefault="0054393E" w:rsidP="0054393E">
      <w:pPr>
        <w:spacing w:line="287" w:lineRule="auto"/>
        <w:ind w:right="200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ОГАПОУ «БСК» </w:t>
      </w:r>
    </w:p>
    <w:p w:rsidR="0054393E" w:rsidRPr="0054393E" w:rsidRDefault="0054393E" w:rsidP="0054393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54393E" w:rsidRPr="0054393E" w:rsidRDefault="0054393E" w:rsidP="0054393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 w:rsidRPr="0054393E"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54393E" w:rsidRPr="0054393E" w:rsidRDefault="0054393E" w:rsidP="0054393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 w:rsidRPr="0054393E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54393E" w:rsidRPr="0054393E" w:rsidRDefault="0054393E" w:rsidP="0054393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54393E"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 w:rsidRPr="0054393E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54393E" w:rsidRPr="0054393E" w:rsidRDefault="0054393E" w:rsidP="0054393E">
      <w:pPr>
        <w:pStyle w:val="1a"/>
        <w:rPr>
          <w:rFonts w:ascii="Times New Roman" w:hAnsi="Times New Roman"/>
          <w:sz w:val="28"/>
          <w:szCs w:val="28"/>
        </w:rPr>
      </w:pPr>
    </w:p>
    <w:p w:rsidR="0054393E" w:rsidRPr="0054393E" w:rsidRDefault="0054393E" w:rsidP="0054393E">
      <w:pPr>
        <w:rPr>
          <w:rFonts w:ascii="Times New Roman" w:hAnsi="Times New Roman"/>
          <w:sz w:val="28"/>
          <w:szCs w:val="28"/>
        </w:rPr>
      </w:pP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4393E" w:rsidRPr="0054393E" w:rsidTr="00472390">
        <w:tc>
          <w:tcPr>
            <w:tcW w:w="4927" w:type="dxa"/>
          </w:tcPr>
          <w:p w:rsidR="0054393E" w:rsidRPr="0054393E" w:rsidRDefault="0054393E" w:rsidP="00472390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54393E">
              <w:rPr>
                <w:rFonts w:eastAsia="Calibri"/>
                <w:sz w:val="28"/>
                <w:szCs w:val="28"/>
              </w:rPr>
              <w:t>РАССМОТРЕНО</w:t>
            </w:r>
          </w:p>
          <w:p w:rsidR="0054393E" w:rsidRPr="0054393E" w:rsidRDefault="0054393E" w:rsidP="00472390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54393E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54393E" w:rsidRPr="0054393E" w:rsidRDefault="00BC474F" w:rsidP="00472390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«___»_____2019</w:t>
            </w:r>
            <w:r w:rsidR="0054393E" w:rsidRPr="0054393E">
              <w:rPr>
                <w:rFonts w:eastAsia="Calibri"/>
                <w:sz w:val="28"/>
                <w:szCs w:val="28"/>
              </w:rPr>
              <w:t>г.</w:t>
            </w:r>
          </w:p>
          <w:p w:rsidR="0054393E" w:rsidRPr="0054393E" w:rsidRDefault="0054393E" w:rsidP="00472390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Председатель</w:t>
            </w:r>
            <w:r w:rsidRPr="0054393E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54393E" w:rsidRPr="0054393E" w:rsidRDefault="0054393E" w:rsidP="0047239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54393E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54393E" w:rsidRPr="0054393E" w:rsidRDefault="0054393E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УТВЕРЖДАЮ</w:t>
            </w:r>
          </w:p>
          <w:p w:rsidR="0054393E" w:rsidRPr="0054393E" w:rsidRDefault="0054393E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54393E" w:rsidRPr="0054393E" w:rsidRDefault="0054393E" w:rsidP="0047239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54393E">
              <w:rPr>
                <w:rStyle w:val="FontStyle11"/>
                <w:sz w:val="28"/>
                <w:szCs w:val="28"/>
              </w:rPr>
              <w:t>____________________</w:t>
            </w:r>
          </w:p>
          <w:p w:rsidR="0054393E" w:rsidRPr="0054393E" w:rsidRDefault="0054393E" w:rsidP="0047239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54393E" w:rsidRPr="0054393E" w:rsidRDefault="0054393E" w:rsidP="0054393E">
      <w:pPr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54393E" w:rsidRPr="0054393E" w:rsidRDefault="0054393E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4393E" w:rsidRPr="0054393E" w:rsidRDefault="0054393E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54393E">
        <w:rPr>
          <w:rStyle w:val="FontStyle11"/>
          <w:sz w:val="28"/>
          <w:szCs w:val="28"/>
        </w:rPr>
        <w:t>Рекомендована</w:t>
      </w:r>
      <w:proofErr w:type="gramEnd"/>
      <w:r w:rsidRPr="0054393E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54393E" w:rsidRPr="0054393E" w:rsidRDefault="00BC474F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54393E" w:rsidRPr="0054393E">
        <w:rPr>
          <w:rStyle w:val="FontStyle11"/>
          <w:sz w:val="28"/>
          <w:szCs w:val="28"/>
        </w:rPr>
        <w:t xml:space="preserve"> г.</w:t>
      </w:r>
    </w:p>
    <w:p w:rsidR="0054393E" w:rsidRPr="0054393E" w:rsidRDefault="0054393E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4393E" w:rsidRPr="0054393E" w:rsidRDefault="0054393E" w:rsidP="0054393E">
      <w:pPr>
        <w:rPr>
          <w:sz w:val="28"/>
          <w:szCs w:val="28"/>
        </w:rPr>
      </w:pPr>
    </w:p>
    <w:p w:rsidR="0054393E" w:rsidRPr="0054393E" w:rsidRDefault="0054393E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4393E">
        <w:rPr>
          <w:sz w:val="28"/>
          <w:szCs w:val="28"/>
        </w:rPr>
        <w:t xml:space="preserve">Рассмотрено на педагогическом совете </w:t>
      </w:r>
      <w:r w:rsidRPr="0054393E">
        <w:rPr>
          <w:rStyle w:val="FontStyle11"/>
          <w:sz w:val="28"/>
          <w:szCs w:val="28"/>
        </w:rPr>
        <w:t>ОГАПОУ  «БСК»</w:t>
      </w:r>
    </w:p>
    <w:p w:rsidR="0054393E" w:rsidRPr="0054393E" w:rsidRDefault="0054393E" w:rsidP="0054393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54393E">
        <w:rPr>
          <w:rStyle w:val="FontStyle11"/>
          <w:sz w:val="28"/>
          <w:szCs w:val="28"/>
        </w:rPr>
        <w:t>Протокол № 1 от _______201</w:t>
      </w:r>
      <w:r w:rsidR="00BC474F">
        <w:rPr>
          <w:rStyle w:val="FontStyle11"/>
          <w:sz w:val="28"/>
          <w:szCs w:val="28"/>
        </w:rPr>
        <w:t>9</w:t>
      </w:r>
      <w:r w:rsidRPr="0054393E">
        <w:rPr>
          <w:rStyle w:val="FontStyle11"/>
          <w:sz w:val="28"/>
          <w:szCs w:val="28"/>
        </w:rPr>
        <w:t xml:space="preserve"> г.</w:t>
      </w:r>
    </w:p>
    <w:p w:rsidR="0054393E" w:rsidRPr="0054393E" w:rsidRDefault="0054393E" w:rsidP="0054393E">
      <w:pPr>
        <w:rPr>
          <w:rStyle w:val="FontStyle11"/>
          <w:sz w:val="28"/>
          <w:szCs w:val="28"/>
        </w:rPr>
      </w:pPr>
    </w:p>
    <w:p w:rsidR="009A2AD0" w:rsidRPr="00AC5EE1" w:rsidRDefault="009A2AD0" w:rsidP="009A2AD0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AC5EE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8955"/>
        <w:gridCol w:w="899"/>
      </w:tblGrid>
      <w:tr w:rsidR="009A2AD0" w:rsidRPr="00127779" w:rsidTr="00BC0CBF">
        <w:trPr>
          <w:trHeight w:val="843"/>
        </w:trPr>
        <w:tc>
          <w:tcPr>
            <w:tcW w:w="4544" w:type="pct"/>
            <w:vAlign w:val="center"/>
          </w:tcPr>
          <w:p w:rsidR="009A2AD0" w:rsidRPr="00AC5EE1" w:rsidRDefault="009A2AD0" w:rsidP="0054393E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5EE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ПРОГРАММЫ ПРОФЕССИОНАЛЬНОГО МОДУЛЯ</w:t>
            </w:r>
          </w:p>
        </w:tc>
        <w:tc>
          <w:tcPr>
            <w:tcW w:w="456" w:type="pct"/>
            <w:vAlign w:val="center"/>
          </w:tcPr>
          <w:p w:rsidR="009A2AD0" w:rsidRPr="00127779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2AD0" w:rsidRPr="00127779" w:rsidTr="00BC0CBF">
        <w:trPr>
          <w:trHeight w:val="843"/>
        </w:trPr>
        <w:tc>
          <w:tcPr>
            <w:tcW w:w="4544" w:type="pct"/>
            <w:vAlign w:val="center"/>
          </w:tcPr>
          <w:p w:rsidR="009A2AD0" w:rsidRPr="00AC5EE1" w:rsidRDefault="009A2AD0" w:rsidP="00432ABE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5EE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456" w:type="pct"/>
            <w:vAlign w:val="center"/>
          </w:tcPr>
          <w:p w:rsidR="009A2AD0" w:rsidRPr="00127779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2AD0" w:rsidRPr="00127779" w:rsidTr="00BC0CBF">
        <w:trPr>
          <w:trHeight w:val="843"/>
        </w:trPr>
        <w:tc>
          <w:tcPr>
            <w:tcW w:w="4544" w:type="pct"/>
            <w:vAlign w:val="center"/>
          </w:tcPr>
          <w:p w:rsidR="009A2AD0" w:rsidRPr="00AC5EE1" w:rsidRDefault="009A2AD0" w:rsidP="00432ABE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5EE1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456" w:type="pct"/>
            <w:vAlign w:val="center"/>
          </w:tcPr>
          <w:p w:rsidR="009A2AD0" w:rsidRPr="00127779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2AD0" w:rsidRPr="00127779" w:rsidTr="00BC0CBF">
        <w:trPr>
          <w:trHeight w:val="843"/>
        </w:trPr>
        <w:tc>
          <w:tcPr>
            <w:tcW w:w="4544" w:type="pct"/>
            <w:vAlign w:val="center"/>
          </w:tcPr>
          <w:p w:rsidR="009A2AD0" w:rsidRPr="00AC5EE1" w:rsidRDefault="009A2AD0" w:rsidP="00432ABE">
            <w:pPr>
              <w:numPr>
                <w:ilvl w:val="0"/>
                <w:numId w:val="24"/>
              </w:numPr>
              <w:tabs>
                <w:tab w:val="num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5EE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456" w:type="pct"/>
            <w:vAlign w:val="center"/>
          </w:tcPr>
          <w:p w:rsidR="009A2AD0" w:rsidRPr="00127779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A2AD0" w:rsidRPr="00AC5EE1" w:rsidRDefault="009A2AD0" w:rsidP="009A2AD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AC5EE1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ПРИМЕРНОЙ ПРОГРАММЫ ПРОФЕССИОНАЛЬНОГО МОДУЛЯ</w:t>
      </w:r>
    </w:p>
    <w:p w:rsidR="009A2AD0" w:rsidRPr="00AC5EE1" w:rsidRDefault="009A2AD0" w:rsidP="009A2AD0">
      <w:pPr>
        <w:spacing w:before="24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C5EE1">
        <w:rPr>
          <w:rFonts w:ascii="Times New Roman" w:hAnsi="Times New Roman"/>
          <w:b/>
          <w:sz w:val="28"/>
          <w:szCs w:val="28"/>
          <w:u w:val="single"/>
        </w:rPr>
        <w:t>ПМ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  <w:r w:rsidRPr="00AC5EE1">
        <w:rPr>
          <w:rFonts w:ascii="Times New Roman" w:hAnsi="Times New Roman"/>
          <w:b/>
          <w:sz w:val="28"/>
          <w:szCs w:val="28"/>
          <w:u w:val="single"/>
        </w:rPr>
        <w:t xml:space="preserve"> 0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AC5EE1">
        <w:rPr>
          <w:rFonts w:ascii="Times New Roman" w:hAnsi="Times New Roman"/>
          <w:b/>
          <w:sz w:val="28"/>
          <w:szCs w:val="28"/>
          <w:u w:val="single"/>
        </w:rPr>
        <w:t xml:space="preserve"> «Строительство городских путей сообщения»</w:t>
      </w:r>
    </w:p>
    <w:p w:rsidR="009A2AD0" w:rsidRPr="00D855E0" w:rsidRDefault="009A2AD0" w:rsidP="009A2AD0">
      <w:pPr>
        <w:suppressAutoHyphens/>
        <w:rPr>
          <w:rFonts w:ascii="Times New Roman" w:hAnsi="Times New Roman"/>
          <w:b/>
          <w:sz w:val="24"/>
          <w:szCs w:val="24"/>
        </w:rPr>
      </w:pPr>
      <w:r w:rsidRPr="00D855E0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9A2AD0" w:rsidRPr="0049584B" w:rsidRDefault="009A2AD0" w:rsidP="009A2AD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584B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894ABD">
        <w:rPr>
          <w:rFonts w:ascii="Times New Roman" w:hAnsi="Times New Roman"/>
          <w:b/>
          <w:sz w:val="24"/>
          <w:szCs w:val="24"/>
        </w:rPr>
        <w:t>«Организация и выполнение работ по строительству городских путей сообщения (кроме транспортных развязок)»</w:t>
      </w:r>
      <w:r w:rsidRPr="0049584B">
        <w:rPr>
          <w:rFonts w:ascii="Times New Roman" w:hAnsi="Times New Roman"/>
          <w:sz w:val="24"/>
          <w:szCs w:val="24"/>
        </w:rPr>
        <w:t xml:space="preserve"> и соотв</w:t>
      </w:r>
      <w:r>
        <w:rPr>
          <w:rFonts w:ascii="Times New Roman" w:hAnsi="Times New Roman"/>
          <w:sz w:val="24"/>
          <w:szCs w:val="24"/>
        </w:rPr>
        <w:t>етствующие ему общие и профессиональные компетенции.</w:t>
      </w:r>
    </w:p>
    <w:p w:rsidR="009A2AD0" w:rsidRPr="003A6412" w:rsidRDefault="009A2AD0" w:rsidP="009A2AD0">
      <w:pPr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3A6412">
        <w:rPr>
          <w:rFonts w:ascii="Times New Roman" w:hAnsi="Times New Roman"/>
          <w:b/>
          <w:sz w:val="24"/>
          <w:szCs w:val="24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470"/>
      </w:tblGrid>
      <w:tr w:rsidR="009A2AD0" w:rsidRPr="007262C7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pStyle w:val="af"/>
              <w:ind w:left="0"/>
              <w:jc w:val="center"/>
              <w:rPr>
                <w:b/>
              </w:rPr>
            </w:pPr>
            <w:r w:rsidRPr="003A6412">
              <w:rPr>
                <w:b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pStyle w:val="af"/>
              <w:ind w:left="0"/>
              <w:jc w:val="center"/>
              <w:rPr>
                <w:b/>
              </w:rPr>
            </w:pPr>
            <w:r w:rsidRPr="003A6412">
              <w:rPr>
                <w:b/>
              </w:rPr>
              <w:t>Наименование общих компетенций</w:t>
            </w:r>
          </w:p>
        </w:tc>
      </w:tr>
      <w:tr w:rsidR="009A2AD0" w:rsidRPr="00B26BD5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A2AD0" w:rsidRPr="00B26BD5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A2AD0" w:rsidRPr="00F57780" w:rsidTr="00BC0CBF">
        <w:trPr>
          <w:trHeight w:val="541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A2AD0" w:rsidRPr="00F57780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A2AD0" w:rsidRPr="00F57780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A2AD0" w:rsidRPr="00894ABD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A2AD0" w:rsidRPr="00F57780" w:rsidTr="00BC0CBF">
        <w:trPr>
          <w:trHeight w:val="340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9A2AD0" w:rsidRPr="00F57780" w:rsidTr="00BC0CBF">
        <w:trPr>
          <w:trHeight w:val="469"/>
        </w:trPr>
        <w:tc>
          <w:tcPr>
            <w:tcW w:w="702" w:type="pct"/>
            <w:shd w:val="clear" w:color="auto" w:fill="auto"/>
            <w:vAlign w:val="center"/>
          </w:tcPr>
          <w:p w:rsidR="009A2AD0" w:rsidRPr="003A6412" w:rsidRDefault="009A2AD0" w:rsidP="00BC0CBF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9A2AD0" w:rsidRPr="003A6412" w:rsidRDefault="009A2AD0" w:rsidP="00BC0CB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A6412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9A2AD0" w:rsidRPr="003A6412" w:rsidRDefault="009A2AD0" w:rsidP="009A2AD0">
      <w:pPr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3A6412">
        <w:rPr>
          <w:rFonts w:ascii="Times New Roman" w:hAnsi="Times New Roman"/>
          <w:b/>
          <w:sz w:val="24"/>
          <w:szCs w:val="24"/>
        </w:rPr>
        <w:t xml:space="preserve">1.1.2.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8614"/>
      </w:tblGrid>
      <w:tr w:rsidR="009A2AD0" w:rsidRPr="009A2AD0" w:rsidTr="00BC0CBF">
        <w:tc>
          <w:tcPr>
            <w:tcW w:w="629" w:type="pct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A2AD0" w:rsidRPr="009A2AD0" w:rsidTr="00BC0CBF">
        <w:tc>
          <w:tcPr>
            <w:tcW w:w="629" w:type="pct"/>
            <w:vAlign w:val="center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Организация и выполнение работ по строительству городских путей сообщения (кроме транспортных развязок)</w:t>
            </w:r>
          </w:p>
        </w:tc>
      </w:tr>
      <w:tr w:rsidR="009A2AD0" w:rsidRPr="009A2AD0" w:rsidTr="00BC0CBF">
        <w:tc>
          <w:tcPr>
            <w:tcW w:w="629" w:type="pct"/>
            <w:vAlign w:val="center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городских улиц и дорог</w:t>
            </w:r>
          </w:p>
        </w:tc>
      </w:tr>
      <w:tr w:rsidR="009A2AD0" w:rsidRPr="009A2AD0" w:rsidTr="00BC0CBF">
        <w:tc>
          <w:tcPr>
            <w:tcW w:w="629" w:type="pct"/>
            <w:vAlign w:val="center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ПК 2.2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рельсовых и подъездных путей</w:t>
            </w:r>
          </w:p>
        </w:tc>
      </w:tr>
      <w:tr w:rsidR="009A2AD0" w:rsidRPr="009A2AD0" w:rsidTr="00BC0CBF">
        <w:tc>
          <w:tcPr>
            <w:tcW w:w="629" w:type="pct"/>
            <w:vAlign w:val="center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ПК 2.3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городских искусственных сооружений</w:t>
            </w:r>
          </w:p>
        </w:tc>
      </w:tr>
      <w:tr w:rsidR="009A2AD0" w:rsidRPr="009A2AD0" w:rsidTr="00BC0CBF">
        <w:tc>
          <w:tcPr>
            <w:tcW w:w="629" w:type="pct"/>
            <w:vAlign w:val="center"/>
          </w:tcPr>
          <w:p w:rsidR="009A2AD0" w:rsidRPr="009A2AD0" w:rsidRDefault="009A2AD0" w:rsidP="00BC0CBF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4371" w:type="pct"/>
          </w:tcPr>
          <w:p w:rsidR="009A2AD0" w:rsidRPr="009A2AD0" w:rsidRDefault="009A2AD0" w:rsidP="00BC0CBF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производству строительных материалов и изделий в организациях дорожной отрасли</w:t>
            </w:r>
          </w:p>
        </w:tc>
      </w:tr>
    </w:tbl>
    <w:p w:rsidR="009A2AD0" w:rsidRPr="00C76BCF" w:rsidRDefault="009A2AD0" w:rsidP="009A2AD0">
      <w:pPr>
        <w:suppressAutoHyphens/>
        <w:spacing w:before="12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A2AD0" w:rsidRPr="003A6412" w:rsidRDefault="009A2AD0" w:rsidP="009A2AD0">
      <w:pPr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</w:rPr>
        <w:br w:type="page"/>
      </w:r>
      <w:r w:rsidRPr="003A6412">
        <w:rPr>
          <w:rFonts w:ascii="Times New Roman" w:hAnsi="Times New Roman"/>
          <w:b/>
          <w:sz w:val="24"/>
          <w:szCs w:val="24"/>
        </w:rPr>
        <w:lastRenderedPageBreak/>
        <w:t>1.1.3. 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8329"/>
      </w:tblGrid>
      <w:tr w:rsidR="009A2AD0" w:rsidRPr="00843385" w:rsidTr="00BC0CBF">
        <w:tc>
          <w:tcPr>
            <w:tcW w:w="774" w:type="pct"/>
          </w:tcPr>
          <w:p w:rsidR="009A2AD0" w:rsidRPr="00843385" w:rsidRDefault="009A2AD0" w:rsidP="00BC0C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43385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4226" w:type="pct"/>
          </w:tcPr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выполнении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городских улиц и дорог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производству строительных материалов и изделий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оборудовании участка производства однотипных строительных работ;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организации и ведении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 работ по строительст</w:t>
            </w:r>
            <w:r>
              <w:rPr>
                <w:rFonts w:ascii="Times New Roman" w:hAnsi="Times New Roman"/>
                <w:sz w:val="24"/>
                <w:szCs w:val="24"/>
              </w:rPr>
              <w:t>ву рельсовых и подъездных путей;</w:t>
            </w:r>
          </w:p>
          <w:p w:rsidR="009A2AD0" w:rsidRPr="00B73A22" w:rsidRDefault="009A2AD0" w:rsidP="00BC0CBF">
            <w:pPr>
              <w:spacing w:before="8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организации и ведении 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работ по строител</w:t>
            </w:r>
            <w:r>
              <w:rPr>
                <w:rFonts w:ascii="Times New Roman" w:hAnsi="Times New Roman"/>
                <w:sz w:val="24"/>
                <w:szCs w:val="24"/>
              </w:rPr>
              <w:t>ьству искусственных сооружений.</w:t>
            </w:r>
          </w:p>
        </w:tc>
      </w:tr>
      <w:tr w:rsidR="009A2AD0" w:rsidRPr="00B26BD5" w:rsidTr="00BC0CBF">
        <w:tc>
          <w:tcPr>
            <w:tcW w:w="774" w:type="pct"/>
          </w:tcPr>
          <w:p w:rsidR="009A2AD0" w:rsidRPr="00843385" w:rsidRDefault="009A2AD0" w:rsidP="00BC0C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43385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4226" w:type="pct"/>
          </w:tcPr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согласовывать прокладку подземных коммуникаций со всеми заинтересованными городскими службами;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оформлять текстовую и графическую техническую документацию, составлять исполнительскую техническую и нормативно-сметную документацию;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устанавливать технологическую последовательность работ по строительству городских улиц и дорог,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рельсовых и подъездных путей, искусственных сооружений,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 проектировать проект организации работ и проект производства работ;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выполнять работы по возведению земляного полотна, устройству дорожных одежд и водоотводных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, укладке рельсовых и подъездных путей, строительству искусственных сооружений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подъемке пути стрелочных переводов на балласт и подбивке шпал балластом, рихтовке пути;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нормировать дорожно-строительные работы;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разработку сметной документации по строительству городских улиц и дорог;</w:t>
            </w:r>
          </w:p>
          <w:p w:rsidR="009A2AD0" w:rsidRPr="0084338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85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Pr="00764E7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9A2AD0" w:rsidRPr="00764E75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E75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коллективной и (или) индивидуальной защиты работников;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пределять перечень рабочих мест, подлежащих сп</w:t>
            </w:r>
            <w:r>
              <w:rPr>
                <w:rFonts w:ascii="Times New Roman" w:hAnsi="Times New Roman"/>
                <w:sz w:val="24"/>
                <w:szCs w:val="24"/>
              </w:rPr>
              <w:t>ециальной оценке условий труда.</w:t>
            </w:r>
          </w:p>
        </w:tc>
      </w:tr>
      <w:tr w:rsidR="009A2AD0" w:rsidRPr="00B26BD5" w:rsidTr="00BC0CBF">
        <w:tc>
          <w:tcPr>
            <w:tcW w:w="774" w:type="pct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43385"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4226" w:type="pct"/>
          </w:tcPr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технологию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возведению земляного полотна, устройству конструктивных слоев дорожных одежд, водоотвода,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укладке рельсовых и подъездных путей, строительству искусственных сооружений,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озеленению и обус</w:t>
            </w:r>
            <w:r>
              <w:rPr>
                <w:rFonts w:ascii="Times New Roman" w:hAnsi="Times New Roman"/>
                <w:sz w:val="24"/>
                <w:szCs w:val="24"/>
              </w:rPr>
              <w:t>тройству городских улиц и дорог, производству строительных материалов и изделий;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нормативные требования к составлению графиков организации строительства и производства работ;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виды согл</w:t>
            </w:r>
            <w:r>
              <w:rPr>
                <w:rFonts w:ascii="Times New Roman" w:hAnsi="Times New Roman"/>
                <w:sz w:val="24"/>
                <w:szCs w:val="24"/>
              </w:rPr>
              <w:t>асований с городскими службами;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дорожно-строительных материалов, спецификации изделий;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виды дорожно-строительных машин для возведения земляного полотна, устройства дорожных одежд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искусственных сооружений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и область их применения;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типовые решения технологических карт всех видов работ;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нормативных актов по контролю качества при всех видах работ;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и охраны окружающей среды; 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требования нормативных актов по нормированию работ;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технологию составления сметных расчетов различными методами;</w:t>
            </w:r>
          </w:p>
          <w:p w:rsidR="009A2AD0" w:rsidRPr="00016F79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методику лабораторных испытаний и расчетов по определению физико-механических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оительных материалов;</w:t>
            </w:r>
          </w:p>
          <w:p w:rsidR="009A2AD0" w:rsidRPr="009A020E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виды негативного воздействия на окружающую среду при производстве строительных работ;</w:t>
            </w:r>
          </w:p>
          <w:p w:rsidR="009A2AD0" w:rsidRPr="009A020E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основные вредные и опасные производственные факторы;</w:t>
            </w:r>
          </w:p>
          <w:p w:rsidR="009A2AD0" w:rsidRDefault="009A2AD0" w:rsidP="00BC0CBF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F79">
              <w:rPr>
                <w:rFonts w:ascii="Times New Roman" w:hAnsi="Times New Roman"/>
                <w:sz w:val="24"/>
                <w:szCs w:val="24"/>
              </w:rPr>
              <w:t>меры административной и уголовной ответственности, применяемые при нарушении требований охраны труда.</w:t>
            </w:r>
          </w:p>
          <w:p w:rsidR="009A2AD0" w:rsidRPr="00016F79" w:rsidRDefault="009A2AD0" w:rsidP="00BC0CBF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D0" w:rsidRDefault="009A2AD0" w:rsidP="009A2AD0">
      <w:pPr>
        <w:spacing w:line="240" w:lineRule="auto"/>
        <w:rPr>
          <w:rFonts w:ascii="Times New Roman" w:hAnsi="Times New Roman"/>
          <w:b/>
        </w:rPr>
      </w:pPr>
    </w:p>
    <w:p w:rsidR="009A2AD0" w:rsidRPr="00D855E0" w:rsidRDefault="009A2AD0" w:rsidP="009A2AD0">
      <w:pPr>
        <w:spacing w:after="360"/>
        <w:rPr>
          <w:rFonts w:ascii="Times New Roman" w:hAnsi="Times New Roman"/>
          <w:b/>
          <w:sz w:val="24"/>
          <w:szCs w:val="24"/>
        </w:rPr>
      </w:pPr>
      <w:r w:rsidRPr="00D855E0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2492"/>
      </w:tblGrid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51E7">
              <w:rPr>
                <w:rFonts w:ascii="Times New Roman" w:hAnsi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651E7" w:rsidP="00432ABE">
            <w:pPr>
              <w:pStyle w:val="af"/>
              <w:numPr>
                <w:ilvl w:val="0"/>
                <w:numId w:val="22"/>
              </w:numPr>
              <w:spacing w:before="0" w:after="0"/>
              <w:contextualSpacing/>
              <w:rPr>
                <w:b/>
                <w:sz w:val="26"/>
                <w:szCs w:val="26"/>
              </w:rPr>
            </w:pPr>
            <w:r w:rsidRPr="009651E7">
              <w:rPr>
                <w:b/>
                <w:sz w:val="26"/>
                <w:szCs w:val="26"/>
              </w:rPr>
              <w:t>872</w:t>
            </w: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1E7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A2AD0" w:rsidP="00BC0CBF">
            <w:pPr>
              <w:pStyle w:val="af"/>
              <w:spacing w:before="0" w:after="0"/>
              <w:ind w:left="1122"/>
            </w:pP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432ABE">
            <w:pPr>
              <w:pStyle w:val="af"/>
              <w:numPr>
                <w:ilvl w:val="0"/>
                <w:numId w:val="23"/>
              </w:numPr>
              <w:spacing w:before="0" w:after="0"/>
              <w:ind w:left="426"/>
              <w:contextualSpacing/>
            </w:pPr>
            <w:r w:rsidRPr="009651E7">
              <w:t>на освоение МДК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651E7" w:rsidP="00432ABE">
            <w:pPr>
              <w:pStyle w:val="af"/>
              <w:numPr>
                <w:ilvl w:val="0"/>
                <w:numId w:val="22"/>
              </w:numPr>
              <w:spacing w:before="0" w:after="0"/>
              <w:contextualSpacing/>
              <w:rPr>
                <w:b/>
              </w:rPr>
            </w:pPr>
            <w:r w:rsidRPr="009651E7">
              <w:rPr>
                <w:b/>
              </w:rPr>
              <w:t>710</w:t>
            </w: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432ABE">
            <w:pPr>
              <w:pStyle w:val="af"/>
              <w:numPr>
                <w:ilvl w:val="0"/>
                <w:numId w:val="23"/>
              </w:numPr>
              <w:spacing w:before="0" w:after="0"/>
              <w:ind w:left="426"/>
              <w:contextualSpacing/>
            </w:pPr>
            <w:r w:rsidRPr="009651E7">
              <w:t>на практики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651E7" w:rsidP="00432ABE">
            <w:pPr>
              <w:pStyle w:val="af"/>
              <w:numPr>
                <w:ilvl w:val="0"/>
                <w:numId w:val="22"/>
              </w:numPr>
              <w:spacing w:before="0" w:after="0"/>
              <w:contextualSpacing/>
              <w:rPr>
                <w:b/>
              </w:rPr>
            </w:pPr>
            <w:r w:rsidRPr="009651E7">
              <w:rPr>
                <w:b/>
              </w:rPr>
              <w:t>144</w:t>
            </w: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9651E7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ind w:left="851"/>
              <w:rPr>
                <w:rFonts w:ascii="Times New Roman" w:hAnsi="Times New Roman"/>
                <w:i/>
                <w:sz w:val="24"/>
                <w:szCs w:val="24"/>
              </w:rPr>
            </w:pPr>
            <w:r w:rsidRPr="009651E7">
              <w:rPr>
                <w:rFonts w:ascii="Times New Roman" w:hAnsi="Times New Roman"/>
                <w:i/>
                <w:sz w:val="24"/>
                <w:szCs w:val="24"/>
              </w:rPr>
              <w:t>учебную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651E7" w:rsidP="00432ABE">
            <w:pPr>
              <w:pStyle w:val="af"/>
              <w:numPr>
                <w:ilvl w:val="0"/>
                <w:numId w:val="22"/>
              </w:numPr>
              <w:spacing w:before="0" w:after="0"/>
              <w:contextualSpacing/>
              <w:rPr>
                <w:i/>
              </w:rPr>
            </w:pPr>
            <w:r w:rsidRPr="009651E7">
              <w:rPr>
                <w:i/>
              </w:rPr>
              <w:t>36</w:t>
            </w:r>
          </w:p>
        </w:tc>
      </w:tr>
      <w:tr w:rsidR="009A2AD0" w:rsidRPr="009651E7" w:rsidTr="00BC0CBF">
        <w:tc>
          <w:tcPr>
            <w:tcW w:w="4077" w:type="dxa"/>
            <w:shd w:val="clear" w:color="auto" w:fill="auto"/>
          </w:tcPr>
          <w:p w:rsidR="009A2AD0" w:rsidRPr="009651E7" w:rsidRDefault="009A2AD0" w:rsidP="00BC0CBF">
            <w:pPr>
              <w:spacing w:after="0" w:line="240" w:lineRule="auto"/>
              <w:ind w:left="851"/>
              <w:rPr>
                <w:rFonts w:ascii="Times New Roman" w:hAnsi="Times New Roman"/>
                <w:i/>
                <w:sz w:val="24"/>
                <w:szCs w:val="24"/>
              </w:rPr>
            </w:pPr>
            <w:r w:rsidRPr="009651E7">
              <w:rPr>
                <w:rFonts w:ascii="Times New Roman" w:hAnsi="Times New Roman"/>
                <w:i/>
                <w:sz w:val="24"/>
                <w:szCs w:val="24"/>
              </w:rPr>
              <w:t>производственную</w:t>
            </w:r>
          </w:p>
        </w:tc>
        <w:tc>
          <w:tcPr>
            <w:tcW w:w="2492" w:type="dxa"/>
            <w:shd w:val="clear" w:color="auto" w:fill="auto"/>
          </w:tcPr>
          <w:p w:rsidR="009A2AD0" w:rsidRPr="009651E7" w:rsidRDefault="009A2AD0" w:rsidP="00432ABE">
            <w:pPr>
              <w:pStyle w:val="af"/>
              <w:numPr>
                <w:ilvl w:val="0"/>
                <w:numId w:val="22"/>
              </w:numPr>
              <w:spacing w:before="0" w:after="0"/>
              <w:contextualSpacing/>
              <w:rPr>
                <w:i/>
              </w:rPr>
            </w:pPr>
            <w:r w:rsidRPr="009651E7">
              <w:rPr>
                <w:i/>
              </w:rPr>
              <w:t>108</w:t>
            </w:r>
          </w:p>
        </w:tc>
      </w:tr>
    </w:tbl>
    <w:p w:rsidR="009A2AD0" w:rsidRPr="00AC5EE1" w:rsidRDefault="009A2AD0" w:rsidP="009A2AD0">
      <w:pPr>
        <w:rPr>
          <w:rFonts w:ascii="Times New Roman" w:hAnsi="Times New Roman"/>
        </w:rPr>
        <w:sectPr w:rsidR="009A2AD0" w:rsidRPr="00AC5EE1" w:rsidSect="00C74E31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9A2AD0" w:rsidRDefault="009A2AD0" w:rsidP="009A2AD0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lastRenderedPageBreak/>
        <w:t>2.1. Структура профессионального модуля</w:t>
      </w:r>
    </w:p>
    <w:tbl>
      <w:tblPr>
        <w:tblStyle w:val="afffff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9A2AD0" w:rsidTr="00BC0CBF">
        <w:trPr>
          <w:trHeight w:val="495"/>
          <w:jc w:val="center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Самостоятельная  работа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9A2AD0" w:rsidTr="00BC0CBF">
        <w:trPr>
          <w:trHeight w:val="491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9A2AD0" w:rsidTr="00BC0CBF">
        <w:trPr>
          <w:trHeight w:val="491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9A2AD0" w:rsidTr="00BC0CBF">
        <w:trPr>
          <w:cantSplit/>
          <w:trHeight w:val="1134"/>
          <w:jc w:val="center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2AD0" w:rsidRDefault="009A2AD0" w:rsidP="00BC0CBF">
            <w:pPr>
              <w:spacing w:after="200" w:line="276" w:lineRule="auto"/>
              <w:ind w:right="11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Курсов проект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AD0" w:rsidRDefault="009A2AD0" w:rsidP="00BC0CBF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9A2AD0" w:rsidTr="00BC0CBF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9A2AD0" w:rsidTr="009A2AD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2.1</w:t>
            </w:r>
          </w:p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26BD5"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01-</w:t>
            </w:r>
            <w:r w:rsidRPr="00B26BD5">
              <w:rPr>
                <w:rFonts w:ascii="Times New Roman" w:hAnsi="Times New Roman"/>
              </w:rPr>
              <w:t xml:space="preserve"> ОК</w:t>
            </w:r>
            <w:r>
              <w:rPr>
                <w:rFonts w:ascii="Times New Roman" w:hAnsi="Times New Roman"/>
              </w:rPr>
              <w:t xml:space="preserve"> 05</w:t>
            </w:r>
          </w:p>
          <w:p w:rsidR="009A2AD0" w:rsidRPr="00B26BD5" w:rsidRDefault="009A2AD0" w:rsidP="009A2AD0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07, ОК 09,ОК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Pr="00B26BD5" w:rsidRDefault="009A2AD0" w:rsidP="00BC0CBF">
            <w:pPr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Раздел 1. </w:t>
            </w:r>
            <w:r w:rsidRPr="001A6393">
              <w:rPr>
                <w:rFonts w:ascii="Times New Roman" w:hAnsi="Times New Roman"/>
              </w:rPr>
              <w:t>Технология и организация строительства городских улиц и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</w:tr>
      <w:tr w:rsidR="009A2AD0" w:rsidTr="009A2AD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2.2</w:t>
            </w:r>
          </w:p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26BD5"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01-</w:t>
            </w:r>
            <w:r w:rsidRPr="00B26BD5">
              <w:rPr>
                <w:rFonts w:ascii="Times New Roman" w:hAnsi="Times New Roman"/>
              </w:rPr>
              <w:t xml:space="preserve"> ОК</w:t>
            </w:r>
            <w:r>
              <w:rPr>
                <w:rFonts w:ascii="Times New Roman" w:hAnsi="Times New Roman"/>
              </w:rPr>
              <w:t xml:space="preserve"> 05</w:t>
            </w:r>
          </w:p>
          <w:p w:rsidR="009A2AD0" w:rsidRPr="009A2AD0" w:rsidRDefault="009A2AD0" w:rsidP="009A2AD0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07, ОК 09,ОК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Pr="0071631F" w:rsidRDefault="009A2AD0" w:rsidP="00BC0CBF">
            <w:pPr>
              <w:suppressAutoHyphens/>
              <w:jc w:val="both"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Раздел 2</w:t>
            </w:r>
            <w:r>
              <w:rPr>
                <w:rFonts w:ascii="Times New Roman" w:hAnsi="Times New Roman"/>
              </w:rPr>
              <w:t xml:space="preserve">. </w:t>
            </w:r>
            <w:r w:rsidRPr="0071631F">
              <w:rPr>
                <w:rFonts w:ascii="Times New Roman" w:hAnsi="Times New Roman"/>
              </w:rPr>
              <w:t>Технология и организация ст</w:t>
            </w:r>
            <w:r>
              <w:rPr>
                <w:rFonts w:ascii="Times New Roman" w:hAnsi="Times New Roman"/>
              </w:rPr>
              <w:t>роительства рельсовых и подъездн</w:t>
            </w:r>
            <w:r w:rsidRPr="0071631F">
              <w:rPr>
                <w:rFonts w:ascii="Times New Roman" w:hAnsi="Times New Roman"/>
              </w:rPr>
              <w:t>ых путей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</w:tr>
      <w:tr w:rsidR="009A2AD0" w:rsidTr="00BC0CBF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2.3</w:t>
            </w:r>
          </w:p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26BD5"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01-</w:t>
            </w:r>
            <w:r w:rsidRPr="00B26BD5">
              <w:rPr>
                <w:rFonts w:ascii="Times New Roman" w:hAnsi="Times New Roman"/>
              </w:rPr>
              <w:t xml:space="preserve"> ОК</w:t>
            </w:r>
            <w:r>
              <w:rPr>
                <w:rFonts w:ascii="Times New Roman" w:hAnsi="Times New Roman"/>
              </w:rPr>
              <w:t xml:space="preserve"> 05</w:t>
            </w:r>
          </w:p>
          <w:p w:rsidR="009A2AD0" w:rsidRPr="009A2AD0" w:rsidRDefault="009A2AD0" w:rsidP="009A2AD0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07, ОК 09,ОК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71631F" w:rsidRDefault="009A2AD0" w:rsidP="00BC0CBF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3. </w:t>
            </w:r>
            <w:r w:rsidRPr="0071631F">
              <w:rPr>
                <w:rFonts w:ascii="Times New Roman" w:hAnsi="Times New Roman"/>
              </w:rPr>
              <w:t>Технология и организация строительства городских искусственных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A2AD0" w:rsidTr="00BC0CBF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2.4</w:t>
            </w:r>
          </w:p>
          <w:p w:rsidR="009A2AD0" w:rsidRDefault="009A2AD0" w:rsidP="00BC0CBF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B26BD5"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01-</w:t>
            </w:r>
            <w:r w:rsidRPr="00B26BD5">
              <w:rPr>
                <w:rFonts w:ascii="Times New Roman" w:hAnsi="Times New Roman"/>
              </w:rPr>
              <w:t xml:space="preserve"> ОК</w:t>
            </w:r>
            <w:r>
              <w:rPr>
                <w:rFonts w:ascii="Times New Roman" w:hAnsi="Times New Roman"/>
              </w:rPr>
              <w:t xml:space="preserve"> 05</w:t>
            </w:r>
          </w:p>
          <w:p w:rsidR="009A2AD0" w:rsidRPr="009A2AD0" w:rsidRDefault="009A2AD0" w:rsidP="009A2AD0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07, ОК 09,ОК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71631F" w:rsidRDefault="009A2AD0" w:rsidP="00BC0CBF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4. </w:t>
            </w:r>
            <w:r w:rsidRPr="0071631F">
              <w:rPr>
                <w:rFonts w:ascii="Times New Roman" w:hAnsi="Times New Roman"/>
              </w:rPr>
              <w:t>Производство строительных материалов и изделий в организациях дорожной отрасли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</w:rPr>
            </w:pPr>
          </w:p>
        </w:tc>
      </w:tr>
      <w:tr w:rsidR="009A2AD0" w:rsidTr="00BC0CBF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Итого по МДК 01.01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DD3EB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54</w:t>
            </w:r>
          </w:p>
        </w:tc>
      </w:tr>
      <w:tr w:rsidR="009A2AD0" w:rsidTr="009A2AD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A710F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УП.0</w:t>
            </w:r>
            <w:r w:rsidR="00A710F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.01 Учебная практика (автоматизированное проектирование организации строительства)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A2AD0" w:rsidTr="00BC0CBF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B26BD5" w:rsidRDefault="009A2AD0" w:rsidP="00BC0CB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2.1</w:t>
            </w:r>
            <w:r w:rsidRPr="00370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26BD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2.4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B26BD5" w:rsidRDefault="00A710F9" w:rsidP="00A710F9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ПП. 02.01 </w:t>
            </w:r>
            <w:r w:rsidR="009A2AD0" w:rsidRPr="00B26BD5">
              <w:rPr>
                <w:rFonts w:ascii="Times New Roman" w:hAnsi="Times New Roman"/>
              </w:rPr>
              <w:t>Производственная практика (</w:t>
            </w:r>
            <w:r>
              <w:rPr>
                <w:rFonts w:ascii="Times New Roman" w:hAnsi="Times New Roman"/>
              </w:rPr>
              <w:t>строительство городских путей сообщения</w:t>
            </w:r>
            <w:r w:rsidR="009A2AD0" w:rsidRPr="00B26BD5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A710F9" w:rsidP="00BC0C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A710F9" w:rsidP="00BC0C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A2AD0" w:rsidTr="009A2AD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BC474F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Экзамен по ПМ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</w:t>
            </w:r>
          </w:p>
        </w:tc>
      </w:tr>
      <w:tr w:rsidR="009A2AD0" w:rsidTr="009A2AD0">
        <w:trPr>
          <w:cantSplit/>
          <w:trHeight w:val="185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Всего ПМ 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9A2AD0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D0" w:rsidRPr="00C553FC" w:rsidRDefault="00A710F9" w:rsidP="00BC0CB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</w:t>
            </w:r>
          </w:p>
        </w:tc>
      </w:tr>
    </w:tbl>
    <w:p w:rsidR="009A2AD0" w:rsidRPr="00322AAD" w:rsidRDefault="009A2AD0" w:rsidP="009A2AD0">
      <w:pPr>
        <w:rPr>
          <w:rFonts w:ascii="Times New Roman" w:hAnsi="Times New Roman"/>
          <w:b/>
        </w:rPr>
      </w:pPr>
    </w:p>
    <w:p w:rsidR="009A2AD0" w:rsidRDefault="009A2AD0" w:rsidP="009A2AD0">
      <w:pPr>
        <w:suppressAutoHyphens/>
        <w:rPr>
          <w:rFonts w:ascii="Times New Roman" w:hAnsi="Times New Roman"/>
          <w:b/>
        </w:rPr>
        <w:sectPr w:rsidR="009A2AD0" w:rsidSect="00C74E31">
          <w:pgSz w:w="16840" w:h="11907" w:orient="landscape"/>
          <w:pgMar w:top="709" w:right="567" w:bottom="1985" w:left="567" w:header="709" w:footer="709" w:gutter="0"/>
          <w:cols w:space="720"/>
        </w:sectPr>
      </w:pPr>
    </w:p>
    <w:p w:rsidR="009A2AD0" w:rsidRPr="00F56C26" w:rsidRDefault="009A2AD0" w:rsidP="009A2AD0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F56C26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907"/>
        <w:gridCol w:w="1118"/>
        <w:gridCol w:w="16"/>
      </w:tblGrid>
      <w:tr w:rsidR="00EE7AD2" w:rsidRPr="005D7418" w:rsidTr="00BC0CBF">
        <w:tc>
          <w:tcPr>
            <w:tcW w:w="2552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Наименование ра</w:t>
            </w:r>
            <w:r>
              <w:rPr>
                <w:rFonts w:ascii="Times New Roman" w:hAnsi="Times New Roman"/>
                <w:sz w:val="24"/>
                <w:szCs w:val="24"/>
              </w:rPr>
              <w:t>зделов профессионального модуля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, междисциплинарных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курсов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 xml:space="preserve"> и тем</w:t>
            </w:r>
          </w:p>
        </w:tc>
        <w:tc>
          <w:tcPr>
            <w:tcW w:w="11907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D741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D7418">
              <w:rPr>
                <w:rFonts w:ascii="Times New Roman" w:hAnsi="Times New Roman"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EE7AD2" w:rsidRPr="005D7418" w:rsidTr="00BC0CBF">
        <w:trPr>
          <w:trHeight w:val="283"/>
        </w:trPr>
        <w:tc>
          <w:tcPr>
            <w:tcW w:w="2552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</w:rPr>
              <w:t>1</w:t>
            </w:r>
          </w:p>
        </w:tc>
        <w:tc>
          <w:tcPr>
            <w:tcW w:w="11907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</w:rPr>
              <w:t>3</w:t>
            </w:r>
          </w:p>
        </w:tc>
      </w:tr>
      <w:tr w:rsidR="00EE7AD2" w:rsidRPr="005D7418" w:rsidTr="00BC0CBF">
        <w:trPr>
          <w:trHeight w:val="454"/>
        </w:trPr>
        <w:tc>
          <w:tcPr>
            <w:tcW w:w="14459" w:type="dxa"/>
            <w:gridSpan w:val="2"/>
            <w:vAlign w:val="center"/>
          </w:tcPr>
          <w:p w:rsidR="00EE7AD2" w:rsidRPr="00F02D01" w:rsidRDefault="00EE7AD2" w:rsidP="00BC0CBF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F02D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 </w:t>
            </w:r>
            <w:r w:rsidRPr="00F02D01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и организация строительства городских улиц и дорог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5D7418" w:rsidRDefault="001A1589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314</w:t>
            </w:r>
          </w:p>
        </w:tc>
      </w:tr>
      <w:tr w:rsidR="00EE7AD2" w:rsidRPr="005D7418" w:rsidTr="00BC0CBF">
        <w:trPr>
          <w:trHeight w:val="454"/>
        </w:trPr>
        <w:tc>
          <w:tcPr>
            <w:tcW w:w="14459" w:type="dxa"/>
            <w:gridSpan w:val="2"/>
            <w:vAlign w:val="center"/>
          </w:tcPr>
          <w:p w:rsidR="00EE7AD2" w:rsidRPr="00F02D01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02D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02.01.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F02D0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Строи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тельство городских улиц и дорог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5D7418" w:rsidRDefault="001A1589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</w:tr>
      <w:tr w:rsidR="00EE7AD2" w:rsidRPr="005D7418" w:rsidTr="00BC0CBF">
        <w:trPr>
          <w:trHeight w:val="283"/>
        </w:trPr>
        <w:tc>
          <w:tcPr>
            <w:tcW w:w="2552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Основные положение строительства городских улиц и дорог</w:t>
            </w:r>
          </w:p>
        </w:tc>
        <w:tc>
          <w:tcPr>
            <w:tcW w:w="11907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5D7418" w:rsidTr="00BC0CBF"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B063B" w:rsidRDefault="00EE7AD2" w:rsidP="00432ABE">
            <w:pPr>
              <w:pStyle w:val="af"/>
              <w:numPr>
                <w:ilvl w:val="0"/>
                <w:numId w:val="2"/>
              </w:numPr>
              <w:spacing w:before="0" w:after="0"/>
              <w:ind w:left="357" w:hanging="357"/>
              <w:contextualSpacing/>
            </w:pPr>
            <w:r w:rsidRPr="008B063B">
              <w:rPr>
                <w:b/>
              </w:rPr>
              <w:t>Введение.</w:t>
            </w:r>
            <w:r w:rsidRPr="008B063B">
              <w:rPr>
                <w:rFonts w:eastAsia="Arial Unicode MS"/>
                <w:b/>
              </w:rPr>
              <w:t xml:space="preserve"> Классификация улично-доро</w:t>
            </w:r>
            <w:r>
              <w:rPr>
                <w:rFonts w:eastAsia="Arial Unicode MS"/>
                <w:b/>
              </w:rPr>
              <w:t>жной сети и автомобильных дорог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 xml:space="preserve">Улично-дорожная сеть городов и населенных пунктов, принципы застройки, классификация, элементы поперечного профиля. Отличия между «городской улицей» и «городской дорогой». Типовые поперечные профили. Классификация сельских улиц и дорог. Типовые поперечные профили. Автомобильные дороги: классификация, элементы поперечного профиля. Типовые поперечные профили. Отличия между городскими и автомобильными дорогами. Классификация улиц и дорог в соответствии с ГОСТ </w:t>
            </w:r>
            <w:proofErr w:type="gramStart"/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Р</w:t>
            </w:r>
            <w:proofErr w:type="gramEnd"/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 xml:space="preserve"> 505 97-93.</w:t>
            </w:r>
          </w:p>
        </w:tc>
        <w:tc>
          <w:tcPr>
            <w:tcW w:w="1134" w:type="dxa"/>
            <w:gridSpan w:val="2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B063B" w:rsidRDefault="00EE7AD2" w:rsidP="00432ABE">
            <w:pPr>
              <w:pStyle w:val="af"/>
              <w:numPr>
                <w:ilvl w:val="0"/>
                <w:numId w:val="2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8B063B">
              <w:rPr>
                <w:rFonts w:eastAsia="Arial Unicode MS"/>
                <w:b/>
              </w:rPr>
              <w:t>Основы организации строительства городских улиц и дорог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Общие положения организации строительства городских улиц и дорог. Классификация строительных и строительно-монтажных работ. Основные принципы организации дорожно-строительных работ в городах. Методы организации дорожно-строительных потоков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и их основные характеристики.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Понятие о захватке. Определение сроков работы потоков.</w:t>
            </w:r>
          </w:p>
        </w:tc>
        <w:tc>
          <w:tcPr>
            <w:tcW w:w="1134" w:type="dxa"/>
            <w:gridSpan w:val="2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trHeight w:val="416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B063B" w:rsidRDefault="00EE7AD2" w:rsidP="00432ABE">
            <w:pPr>
              <w:pStyle w:val="af"/>
              <w:numPr>
                <w:ilvl w:val="0"/>
                <w:numId w:val="2"/>
              </w:numPr>
              <w:spacing w:before="0" w:after="0"/>
              <w:ind w:left="357" w:hanging="357"/>
              <w:contextualSpacing/>
            </w:pPr>
            <w:r w:rsidRPr="008B063B">
              <w:rPr>
                <w:rFonts w:eastAsia="Arial Unicode MS"/>
                <w:b/>
              </w:rPr>
              <w:t>Подготовительные работы при строи</w:t>
            </w:r>
            <w:r>
              <w:rPr>
                <w:rFonts w:eastAsia="Arial Unicode MS"/>
                <w:b/>
              </w:rPr>
              <w:t>тельстве городских улиц и дорог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Назначение и состав подготовительных работ. Определение территории строительства. Привязка и разбивка осей сооружения. Расчистка полосы отвода. Схемы снятия растительного слоя грунта. Вертикальная планировка территории. Устройство временных сооружений. Рекультивация территорий.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Машины и механизмы, состав бригад на подготовительных работах. Техника безопасности работы на подготовительных операциях.</w:t>
            </w:r>
          </w:p>
        </w:tc>
        <w:tc>
          <w:tcPr>
            <w:tcW w:w="1134" w:type="dxa"/>
            <w:gridSpan w:val="2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trHeight w:val="340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</w:tcPr>
          <w:p w:rsidR="00EE7AD2" w:rsidRPr="00F0692D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F0692D">
              <w:rPr>
                <w:rFonts w:ascii="Times New Roman" w:eastAsia="Arial Unicode MS" w:hAnsi="Times New Roman"/>
                <w:b/>
                <w:sz w:val="24"/>
                <w:szCs w:val="24"/>
              </w:rPr>
              <w:t>2</w:t>
            </w:r>
          </w:p>
        </w:tc>
      </w:tr>
      <w:tr w:rsidR="00EE7AD2" w:rsidRPr="005D7418" w:rsidTr="00BC0CBF">
        <w:trPr>
          <w:trHeight w:val="340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0A26EF" w:rsidRDefault="00EE7AD2" w:rsidP="00BC0CBF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0A26EF">
              <w:rPr>
                <w:rFonts w:ascii="Times New Roman" w:hAnsi="Times New Roman"/>
                <w:sz w:val="24"/>
                <w:szCs w:val="24"/>
              </w:rPr>
              <w:t>Практическое занятие №1. Подбор машин на снятие растительного слоя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lastRenderedPageBreak/>
              <w:t>Назначить технологию работ, определить объем работ и необходимое количество бульдозеров, погрузчиков и автосамосвалов, на снятие растительного грунта.</w:t>
            </w:r>
          </w:p>
        </w:tc>
        <w:tc>
          <w:tcPr>
            <w:tcW w:w="1134" w:type="dxa"/>
            <w:gridSpan w:val="2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EE7AD2" w:rsidRPr="00787C3F" w:rsidTr="00BC0CBF">
        <w:tc>
          <w:tcPr>
            <w:tcW w:w="2552" w:type="dxa"/>
            <w:vMerge w:val="restart"/>
          </w:tcPr>
          <w:p w:rsidR="00EE7AD2" w:rsidRPr="00F56C26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1.2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Строитель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ство подземных инженерных сетей</w:t>
            </w:r>
          </w:p>
        </w:tc>
        <w:tc>
          <w:tcPr>
            <w:tcW w:w="11907" w:type="dxa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B063B" w:rsidRDefault="00EE7AD2" w:rsidP="00432ABE">
            <w:pPr>
              <w:pStyle w:val="af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8B063B">
              <w:rPr>
                <w:rFonts w:eastAsia="Arial Unicode MS"/>
                <w:b/>
              </w:rPr>
              <w:t>Общие сведени</w:t>
            </w:r>
            <w:r>
              <w:rPr>
                <w:rFonts w:eastAsia="Arial Unicode MS"/>
                <w:b/>
              </w:rPr>
              <w:t>я о подземном хозяйстве городов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 xml:space="preserve">Роль инженерных сетей в жизнеобеспечении городов. Виды и элементы инженерных сетей, их характеристики. Виды прокладки и способы строительства инженерных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сетей. </w:t>
            </w: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Требование к размещению подземных инженерных сетей.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B063B" w:rsidRDefault="00EE7AD2" w:rsidP="00432ABE">
            <w:pPr>
              <w:pStyle w:val="af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rPr>
                <w:rFonts w:eastAsia="Arial Unicode MS"/>
              </w:rPr>
            </w:pPr>
            <w:r w:rsidRPr="008B063B">
              <w:rPr>
                <w:rFonts w:eastAsia="Arial Unicode MS"/>
                <w:b/>
              </w:rPr>
              <w:t>Строит</w:t>
            </w:r>
            <w:r>
              <w:rPr>
                <w:rFonts w:eastAsia="Arial Unicode MS"/>
                <w:b/>
              </w:rPr>
              <w:t>ельство ливневого водоотведения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Значение и организация водоотвода в городах, развитие системы водоотведения. Виды канализационных систем.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Элементы водосточной сети: назначение, характ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еристики и принципы размещения. </w:t>
            </w: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Назначение параметров траншеи под водосток. Расчет объемов работ по строительству ливневой канализации. Правила выбора экскаватора и крана.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Технология и организация строительства водостока. Техника безопасности и контроль качества работ. Регулирование и очистка ливневого стока.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B063B" w:rsidRDefault="00EE7AD2" w:rsidP="00BC0CBF">
            <w:pPr>
              <w:pStyle w:val="af"/>
              <w:spacing w:after="0"/>
              <w:ind w:left="0"/>
              <w:rPr>
                <w:rFonts w:eastAsia="Arial Unicode MS"/>
                <w:b/>
              </w:rPr>
            </w:pPr>
            <w:r w:rsidRPr="00C12EA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</w:tcPr>
          <w:p w:rsidR="00EE7AD2" w:rsidRPr="00F0692D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0A26E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6EF">
              <w:rPr>
                <w:rFonts w:ascii="Times New Roman" w:hAnsi="Times New Roman"/>
                <w:sz w:val="24"/>
                <w:szCs w:val="24"/>
              </w:rPr>
              <w:t>Практическое занятие №2. Расчет объемов работ на строительство водостока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продольного водостока в траншее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 и определение объемов работ на его строительство.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ема 1.3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Строительство земляного полотна</w:t>
            </w:r>
          </w:p>
        </w:tc>
        <w:tc>
          <w:tcPr>
            <w:tcW w:w="11907" w:type="dxa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20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B063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rFonts w:eastAsia="Arial Unicode MS"/>
              </w:rPr>
            </w:pPr>
            <w:r w:rsidRPr="008B063B">
              <w:rPr>
                <w:rFonts w:eastAsia="Arial Unicode MS"/>
                <w:b/>
              </w:rPr>
              <w:t>Общие сведения о сооружении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87C3F">
              <w:rPr>
                <w:rFonts w:ascii="Times New Roman" w:eastAsia="Arial Unicode MS" w:hAnsi="Times New Roman"/>
                <w:sz w:val="24"/>
                <w:szCs w:val="24"/>
              </w:rPr>
              <w:t>Понятие и функции земляного полотна. Способы получения и вывоза грунта при строительстве земляного полотна. Комплекс средств механизации для строительства земляного полотна. Способы разработки грунта в выемке. Способы отсыпки земляного полотна в насыпи.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B063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8B063B">
              <w:rPr>
                <w:b/>
              </w:rPr>
              <w:t>Строительство земляного полотна бульдозерами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Работы, выполняемые бульдозерами, по сооружению земляного полотна. Эффе</w:t>
            </w:r>
            <w:r>
              <w:rPr>
                <w:rFonts w:ascii="Times New Roman" w:hAnsi="Times New Roman"/>
                <w:sz w:val="24"/>
                <w:szCs w:val="24"/>
              </w:rPr>
              <w:t>ктивные зоны работы бульдозера. Р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езание грунта бульдозерами (формы резания). Разработка выемки бульдозерами.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еремещение грунта бульдозерами.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Разравнивание грунта в насыпи бульдозерами.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Строительство земляного полотна экскаваторами</w:t>
            </w:r>
          </w:p>
          <w:p w:rsidR="00EE7AD2" w:rsidRPr="008B063B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 w:rsidRPr="00787C3F">
              <w:t>Работы, выполняемые экскаваторами по сооружению земляного полотна. Комплектование экскаваторного отряда. Разработка грунта одноковшовыми экскаваторами прямая и обратная лопата, драглайнами и роторными экскаваторами. Эффективность использования различных типов оборудования. Экскаваторы с дополнительным оборудованием на сооружении земляного полотна.</w:t>
            </w:r>
          </w:p>
        </w:tc>
        <w:tc>
          <w:tcPr>
            <w:tcW w:w="1134" w:type="dxa"/>
            <w:gridSpan w:val="2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Строительство земляного полотна из грунта боковых резервов</w:t>
            </w:r>
          </w:p>
          <w:p w:rsidR="00EE7AD2" w:rsidRPr="008B063B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 w:rsidRPr="00787C3F">
              <w:lastRenderedPageBreak/>
              <w:t>Основные принципы и область применения способа сооружения земляного полотна из грунта боковых резервов. Достоинство и недостатки этого способа. Технология и организация работ по сооружению земляного полотна из грунта боковых резервов.</w:t>
            </w:r>
          </w:p>
        </w:tc>
        <w:tc>
          <w:tcPr>
            <w:tcW w:w="1134" w:type="dxa"/>
            <w:gridSpan w:val="2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Уплотнение грунта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Способы уплотнения грунтов и область их применения. Правила выбора катка. Правила работы катков на объекте. Особенности уплотнения машинами различных типов. Формула расчета производительности катка.</w:t>
            </w:r>
          </w:p>
        </w:tc>
        <w:tc>
          <w:tcPr>
            <w:tcW w:w="1134" w:type="dxa"/>
            <w:gridSpan w:val="2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Планировка земляного полотна и устройство корыта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планировочных работ. Назначение планировочных работ. Состав и порядок работ по планировке земляного полотна. Машины и оборудование для планировки. Профилирование поверхностей земляного полотна. Планировка откосов земляного полотна. Назначение и способы устройства корыта. Машины для устройства корыта. Технология и организация работ.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Укрепление откосов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укрепления откосов земляного полотна. Виды и конструкции укреплений. Технология и организация работ по укреплению откосов.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5808DB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808DB">
              <w:rPr>
                <w:b/>
              </w:rPr>
              <w:t>Сооружение земляного полотна в зимний период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Преимущества и недостатки проведения земляных работ в зимний период. Особенности зимних земляных работ. Особенности организации зимних земляных работ. Методы подготовки грунтов к разработке и способы разработки грунтов в зимнее время.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96541D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96541D">
              <w:rPr>
                <w:b/>
              </w:rPr>
              <w:t>Контроль качества строительства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Значение контроля готовой продукции. Виды контроля качества в дорожном строительстве. Основные контролируемые параметры земляного полотна. Требование к контролируемым параметрам. Способы и приборы для контроля геометрических параметров земляного полотна, плотности и влажности грунта.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96541D" w:rsidRDefault="00EE7AD2" w:rsidP="00432ABE">
            <w:pPr>
              <w:pStyle w:val="af"/>
              <w:numPr>
                <w:ilvl w:val="0"/>
                <w:numId w:val="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96541D">
              <w:rPr>
                <w:b/>
              </w:rPr>
              <w:t>Техника безопасности, охрана труда и производственная санитария на работах по сооружению земляного полотна</w:t>
            </w:r>
          </w:p>
          <w:p w:rsidR="00EE7AD2" w:rsidRPr="0060061B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061B">
              <w:rPr>
                <w:rFonts w:ascii="Times New Roman" w:hAnsi="Times New Roman"/>
                <w:sz w:val="24"/>
                <w:szCs w:val="24"/>
              </w:rPr>
              <w:t>Общие положения о системе мероприятий по технике безопасности, охране труда и производственной санитарии на работах по сооружению земляного полотна. Правила работы с машинами и механизмами.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96541D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 w:rsidRPr="00C12EA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</w:tcPr>
          <w:p w:rsidR="00EE7AD2" w:rsidRPr="00F0692D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№3. Подбор бульдозеров для разработки грунта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производительности и определение требуемого количества бульдозеров для разработки грунта в выемке и разравнивании грунта в насыпи.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№4. Подбор машин для разработки и вывоза грунта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Расчет производительности и определение требуемого количества экскаваторов и автосамосвалов для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lastRenderedPageBreak/>
              <w:t>разработки выемки и вывоза грунта.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№5. Подбор катков для уплотнения грунта в насыпи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производительности и определение требуемого количества катков для уплотнения грунта в насыпи.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№6. Подбор машин для планировки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производительности и определение требуемого количества автогрейдеров и экскаваторов планировщиков для профилирования и планировки земляного полотна.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№7. Подбор машин для укрепления откосов земляного полотна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производительности и определение требуемого количества машин для укрепления откосов земляного полотна засевом трав.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№8. Уплотнение грунта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Изучение принципа работы приборов для контроля степени уплотнения грунта. Определение максимальной плотности и оптимальной влажности грунта.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</w:p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Мероприятия по регулированию водного режима городских улиц и дорог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D2" w:rsidRPr="0096541D" w:rsidRDefault="00EE7AD2" w:rsidP="00432ABE">
            <w:pPr>
              <w:pStyle w:val="af"/>
              <w:numPr>
                <w:ilvl w:val="0"/>
                <w:numId w:val="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96541D">
              <w:rPr>
                <w:b/>
              </w:rPr>
              <w:t>Общие сведения о способах регулирования водного режима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Влияние воды на работоспособность городских улиц и дорог. Источники поступления воды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объекты.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Классификация мероприятий по защите улиц и дорог от поступающей воды.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D2" w:rsidRPr="0096541D" w:rsidRDefault="00EE7AD2" w:rsidP="00432ABE">
            <w:pPr>
              <w:pStyle w:val="af"/>
              <w:numPr>
                <w:ilvl w:val="0"/>
                <w:numId w:val="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96541D">
              <w:rPr>
                <w:b/>
              </w:rPr>
              <w:t>Строительство регулирующих прослоек и слоев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Способы защиты улиц и дорог от грунтовых вод. Назначение, размещение и материалы для устройства водорегулирующих слоев и прослоек. Технология и организация строительства водонепроницаемых, паронепроницаемых и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капилляропрерывающих</w:t>
            </w:r>
            <w:proofErr w:type="spell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 слоев и прослоек.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D2" w:rsidRPr="0096541D" w:rsidRDefault="00EE7AD2" w:rsidP="00432ABE">
            <w:pPr>
              <w:pStyle w:val="af"/>
              <w:numPr>
                <w:ilvl w:val="0"/>
                <w:numId w:val="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96541D">
              <w:rPr>
                <w:b/>
              </w:rPr>
              <w:t>Строительство дренажей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Виды дренажных устройств. Назначение, размещение и материалы для устройства дренажей. Технология и организация строительства перехватывающих дренажей. Технология и организация строительства понижающих уровень грунтовых вод дренажей. Технология и организация строительства дренажей мелкого заложения.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D2" w:rsidRPr="0096541D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 w:rsidRPr="00C12EA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D2" w:rsidRPr="00F0692D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D2" w:rsidRPr="008066D7" w:rsidRDefault="00EE7AD2" w:rsidP="00BC0CBF">
            <w:pPr>
              <w:pStyle w:val="af"/>
              <w:spacing w:after="0"/>
              <w:ind w:left="0"/>
            </w:pPr>
            <w:r w:rsidRPr="008066D7">
              <w:t xml:space="preserve">Практическое занятие №9. Определение объемов работ по строительству </w:t>
            </w:r>
            <w:proofErr w:type="spellStart"/>
            <w:r w:rsidRPr="008066D7">
              <w:t>капилляропрерывающего</w:t>
            </w:r>
            <w:proofErr w:type="spellEnd"/>
            <w:r w:rsidRPr="008066D7">
              <w:t xml:space="preserve"> слоя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</w:p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Строительство оснований дорожных одежд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7AD2" w:rsidRPr="00787C3F" w:rsidTr="00BC0CBF">
        <w:trPr>
          <w:trHeight w:val="107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Дорожные одежды и основания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Понятие дорожной одежде. Слои в конструкциях дорожных одежд. Их назначение и взаимное расположение. Классификация дорожных одежд по жесткости и капитальности. Виды оснований дорожных одежд, их назначение, материалы и способы устройства.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дополнительных слоев основания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Виды дополнительных слоев основания. Способы устройства дренирующих слоев. Технология и организация строительства слоя основания из песка.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  <w:right w:val="single" w:sz="4" w:space="0" w:color="auto"/>
            </w:tcBorders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 xml:space="preserve">Строительство оснований из минеральных каменных материалов, необработанных </w:t>
            </w:r>
            <w:proofErr w:type="gramStart"/>
            <w:r w:rsidRPr="00C12EA7">
              <w:rPr>
                <w:b/>
              </w:rPr>
              <w:t>вяжущим</w:t>
            </w:r>
            <w:proofErr w:type="gramEnd"/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Виды минеральных каменных материалов. Технология и организация строительства слоев основания из каменных материалов различными способами.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  <w:right w:val="single" w:sz="4" w:space="0" w:color="auto"/>
            </w:tcBorders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 xml:space="preserve">Строительство оснований из минеральных каменных материалов, обработанных </w:t>
            </w:r>
            <w:proofErr w:type="gramStart"/>
            <w:r w:rsidRPr="00C12EA7">
              <w:rPr>
                <w:b/>
              </w:rPr>
              <w:t>вяжущим</w:t>
            </w:r>
            <w:proofErr w:type="gramEnd"/>
            <w:r w:rsidRPr="00C12EA7">
              <w:rPr>
                <w:b/>
              </w:rPr>
              <w:t xml:space="preserve"> 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Виды вяжущих для укрепления каменных материалов, нормы их расхода. Виды оснований из каменных материалов обработанных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вяжущим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Технология и организация строительства слоев основания из укрепленных каменных материалов различными способами.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  <w:right w:val="single" w:sz="4" w:space="0" w:color="auto"/>
            </w:tcBorders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 xml:space="preserve">Строительство оснований из укрепленного </w:t>
            </w:r>
            <w:proofErr w:type="gramStart"/>
            <w:r w:rsidRPr="00C12EA7">
              <w:rPr>
                <w:b/>
              </w:rPr>
              <w:t>вяжущим</w:t>
            </w:r>
            <w:proofErr w:type="gramEnd"/>
            <w:r w:rsidRPr="00C12EA7">
              <w:rPr>
                <w:b/>
              </w:rPr>
              <w:t xml:space="preserve"> грунта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Виды вяжущих для укрепления грунтов, нормы их расхода. Виды оснований из грунтов, обработанных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вяжущим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Технология и организация строительства слоев основания из укрепленных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вяжущим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 грунтов различными способами.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  <w:right w:val="single" w:sz="4" w:space="0" w:color="auto"/>
            </w:tcBorders>
          </w:tcPr>
          <w:p w:rsidR="00EE7AD2" w:rsidRPr="00C12EA7" w:rsidRDefault="00EE7AD2" w:rsidP="00432ABE">
            <w:pPr>
              <w:pStyle w:val="af"/>
              <w:numPr>
                <w:ilvl w:val="0"/>
                <w:numId w:val="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оснований из бетонных смесей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Общие сведения о бетонных смесях для оснований дорожных одежд. Состав бетонных смесей. Технология и организация строительства слоев основания из различных бетонных различных бетонных смесей.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</w:tcPr>
          <w:p w:rsidR="00EE7AD2" w:rsidRPr="00C12EA7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 w:rsidRPr="00C12EA7"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</w:tcPr>
          <w:p w:rsidR="00EE7AD2" w:rsidRPr="00F0692D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№10. Определение объемов работ по строительству городской улицы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Определение объемов работ по строительству дорожной одежды городской улицы и устройству корыта.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№11. Строительство дополнительного слоя основания из песка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дополнительного слоя основания из песка.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№12. Строительство основания из каменного материала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слоя основания из каменного материала.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№13. Строительство основания из укрепленного </w:t>
            </w:r>
            <w:proofErr w:type="gramStart"/>
            <w:r w:rsidRPr="008066D7">
              <w:rPr>
                <w:rFonts w:ascii="Times New Roman" w:hAnsi="Times New Roman"/>
                <w:sz w:val="24"/>
                <w:szCs w:val="24"/>
              </w:rPr>
              <w:t>вяжущим</w:t>
            </w:r>
            <w:proofErr w:type="gramEnd"/>
            <w:r w:rsidRPr="008066D7">
              <w:rPr>
                <w:rFonts w:ascii="Times New Roman" w:hAnsi="Times New Roman"/>
                <w:sz w:val="24"/>
                <w:szCs w:val="24"/>
              </w:rPr>
              <w:t xml:space="preserve"> грунта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Расчет объемов работ и комплектование отряда машин по строительству слоя основания из укрепленного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вяжущим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 грунта.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rPr>
          <w:trHeight w:val="27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auto"/>
            </w:tcBorders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№14. Строительство основания из бетонных смесей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слоя основания из бетонных смесей.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A27165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271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c>
          <w:tcPr>
            <w:tcW w:w="2552" w:type="dxa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Тема 1.6</w:t>
            </w:r>
          </w:p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Строительство покрытий дорожных одежд</w:t>
            </w:r>
          </w:p>
        </w:tc>
        <w:tc>
          <w:tcPr>
            <w:tcW w:w="11907" w:type="dxa"/>
            <w:vAlign w:val="center"/>
          </w:tcPr>
          <w:p w:rsidR="00EE7AD2" w:rsidRPr="00787C3F" w:rsidRDefault="00EE7AD2" w:rsidP="00BC0CB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Виды покрытий, их назначение, материалы и способы устройства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покрытий дорожных одежд. Виды покрытий, материалы и способы устройства.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асфальтобетонных покрытий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Асфальтобетонная смесь и асфальтобетон. Требования е асфальтобетонным покрытиям. Достоинства и недостатки асфальтобетонных покрытий. Состав асфальтобетонных смесей. Классификация асфальтобетонных смесей и асфальтобетонов, их основные показатели и характеристики.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Правила организации работ при строительстве асфальтобетонных покрытий. Оснащение бригад по строительству. Технология и организация строительства асфальтобетонных покрытий. Контроль качества работ. Особенности строительства асфальтобетонных покрытий при пониженных температурах воздуха. Особенности строительства в местах повышенного воздействия автомобильного транспорта.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Особенности строительства из холодных асфальтобетонных смесей.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Литые асфальтобетонные смеси. Особенности строительства из литых асфальтобетонных смесей. Асфальтобетонные смеси на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полимербитумном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вяжущем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. Особенности строительства из асфальтобетонных смесей на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полимербитумном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87C3F">
              <w:rPr>
                <w:rFonts w:ascii="Times New Roman" w:hAnsi="Times New Roman"/>
                <w:sz w:val="24"/>
                <w:szCs w:val="24"/>
              </w:rPr>
              <w:t>вяжущем</w:t>
            </w:r>
            <w:proofErr w:type="gramEnd"/>
            <w:r w:rsidRPr="00787C3F">
              <w:rPr>
                <w:rFonts w:ascii="Times New Roman" w:hAnsi="Times New Roman"/>
                <w:sz w:val="24"/>
                <w:szCs w:val="24"/>
              </w:rPr>
              <w:t>. Цветной асфальтобетон. Строительство осветленных покрытий. Контроль качества работ. Техника безопасности и охрана труда.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монолитных цементобетонных покрытий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Цементобетонная смесь и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цементобетон</w:t>
            </w:r>
            <w:proofErr w:type="spell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. Требования к цементобетонным покрытиям. Достоинства и недостатки цементобетонных покрытий. Состав цементобетонных смесей. Разновидности цементобетонных смесей, основные показатели характеристики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цементобетонов</w:t>
            </w:r>
            <w:proofErr w:type="spellEnd"/>
            <w:r w:rsidRPr="00787C3F">
              <w:rPr>
                <w:rFonts w:ascii="Times New Roman" w:hAnsi="Times New Roman"/>
                <w:sz w:val="24"/>
                <w:szCs w:val="24"/>
              </w:rPr>
              <w:t>. Виды цементобетонных покрытий.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Правила организации работ по строительству монолитных цементобетонных покрытий. Виды конструкции и технология устройства швов в монолитных покрытиях. Установка </w:t>
            </w:r>
            <w:proofErr w:type="spellStart"/>
            <w:r w:rsidRPr="00787C3F">
              <w:rPr>
                <w:rFonts w:ascii="Times New Roman" w:hAnsi="Times New Roman"/>
                <w:sz w:val="24"/>
                <w:szCs w:val="24"/>
              </w:rPr>
              <w:t>копирной</w:t>
            </w:r>
            <w:proofErr w:type="spell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 струны. Технология и организация строительства монолитных цементобетонных покрытий. Контроль качества работ. Особенности строительства цементобетонных покрытий при пониженных и повышенных температурах воздуха. Армированные цементобетонные покрытия. Предварительно напряженные цементобетонные покрытия.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сборных покрытий из цементобетонных плит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Область применения, преимущества и недостатки сборных цементобетонных покрытий. Технология и организация строительства сборных цементобетонных покрытий. Контроль качества работ.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мостовых покрытий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Область применения мостовых покрытий. Виды мостовых покрытий.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Технология и организация строительства мостовых покрытий различных видов.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283"/>
        </w:trPr>
        <w:tc>
          <w:tcPr>
            <w:tcW w:w="2552" w:type="dxa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BC0CBF">
            <w:pPr>
              <w:pStyle w:val="af"/>
              <w:spacing w:after="0"/>
              <w:ind w:left="0"/>
              <w:rPr>
                <w:b/>
              </w:rPr>
            </w:pPr>
            <w:r>
              <w:rPr>
                <w:b/>
                <w:bCs/>
              </w:rPr>
              <w:t>В том числе,</w:t>
            </w:r>
            <w:r w:rsidRPr="00C12EA7">
              <w:rPr>
                <w:b/>
                <w:bCs/>
              </w:rPr>
              <w:t xml:space="preserve"> практических занятий и лабораторных работ</w:t>
            </w:r>
          </w:p>
        </w:tc>
        <w:tc>
          <w:tcPr>
            <w:tcW w:w="1134" w:type="dxa"/>
            <w:gridSpan w:val="2"/>
          </w:tcPr>
          <w:p w:rsidR="00EE7AD2" w:rsidRPr="00D77F86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№15. Строительство крупнозернистого асфальтобетонного покрытия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крупнозернистого асфальтобетонного покрытия.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№16. Строительство мелкозернистого асфальтобетонного покрытия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мелкозернистого асфальтобетонного покрытия.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№17. Строительство покрытия </w:t>
            </w:r>
            <w:proofErr w:type="gramStart"/>
            <w:r w:rsidRPr="008066D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8066D7">
              <w:rPr>
                <w:rFonts w:ascii="Times New Roman" w:hAnsi="Times New Roman"/>
                <w:sz w:val="24"/>
                <w:szCs w:val="24"/>
              </w:rPr>
              <w:t xml:space="preserve"> монолитного </w:t>
            </w:r>
            <w:proofErr w:type="spellStart"/>
            <w:r w:rsidRPr="008066D7">
              <w:rPr>
                <w:rFonts w:ascii="Times New Roman" w:hAnsi="Times New Roman"/>
                <w:sz w:val="24"/>
                <w:szCs w:val="24"/>
              </w:rPr>
              <w:t>цементобетона</w:t>
            </w:r>
            <w:proofErr w:type="spellEnd"/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Расчет объемов работ и комплектование отряда машин по строительству слоя покрытия </w:t>
            </w:r>
            <w:proofErr w:type="gramStart"/>
            <w:r w:rsidRPr="008066D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8066D7">
              <w:rPr>
                <w:rFonts w:ascii="Times New Roman" w:hAnsi="Times New Roman"/>
                <w:sz w:val="24"/>
                <w:szCs w:val="24"/>
              </w:rPr>
              <w:t xml:space="preserve"> монолитного </w:t>
            </w:r>
            <w:proofErr w:type="spellStart"/>
            <w:r w:rsidRPr="008066D7">
              <w:rPr>
                <w:rFonts w:ascii="Times New Roman" w:hAnsi="Times New Roman"/>
                <w:sz w:val="24"/>
                <w:szCs w:val="24"/>
              </w:rPr>
              <w:t>цементобетона</w:t>
            </w:r>
            <w:proofErr w:type="spellEnd"/>
            <w:r w:rsidRPr="008066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№18. Строительство сборного покрытия из цементобетонных плит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сборного покрытия из цементобетонных плит.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787C3F" w:rsidTr="00BC0CBF">
        <w:trPr>
          <w:trHeight w:val="283"/>
        </w:trPr>
        <w:tc>
          <w:tcPr>
            <w:tcW w:w="2552" w:type="dxa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</w:p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Инженерное оборудование и обустройство городских путей сообщения</w:t>
            </w:r>
          </w:p>
        </w:tc>
        <w:tc>
          <w:tcPr>
            <w:tcW w:w="11907" w:type="dxa"/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8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Установка бортового камня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борта. Виды и конструкции бортовых камней. Конструкция сопряжения бортового камня с различными элементами поперечного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профиля городских улиц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ехнология</w:t>
            </w:r>
            <w:proofErr w:type="spellEnd"/>
            <w:r w:rsidRPr="00787C3F">
              <w:rPr>
                <w:rFonts w:ascii="Times New Roman" w:hAnsi="Times New Roman"/>
                <w:sz w:val="24"/>
                <w:szCs w:val="24"/>
              </w:rPr>
              <w:t xml:space="preserve"> и организация устройства борта. Контроль качества работ.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8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Строительство тротуаров, пешеходных и велосипедных дорожек, автомобильных стоянок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Конструкция дорожных одежд на тротуарах, пешеходных и велосипедных дорожках, автомобильных стоянках.</w:t>
            </w:r>
          </w:p>
          <w:p w:rsidR="00EE7AD2" w:rsidRPr="00C12EA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Технология и организация строительства тротуаров, пешеходных и велосипедных </w:t>
            </w:r>
            <w:r>
              <w:rPr>
                <w:rFonts w:ascii="Times New Roman" w:hAnsi="Times New Roman"/>
                <w:sz w:val="24"/>
                <w:szCs w:val="24"/>
              </w:rPr>
              <w:t>дорожек, автомобильных стоянок.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8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Озеленение городских улиц и дорог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Функция зеленых насаждений, травяных и цветочных посадок на городских путях сообщения. Выбор посадочного материала. Состав травосмесей. Подготовка почвы. Правила организации и производства посадок.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Инженерное оснащение городских путей сообщения.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и виды средств инженерного оснащения городских путей сообщения. Принципы их размещения.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Основные средства механизации по ус</w:t>
            </w:r>
            <w:r>
              <w:rPr>
                <w:rFonts w:ascii="Times New Roman" w:hAnsi="Times New Roman"/>
                <w:sz w:val="24"/>
                <w:szCs w:val="24"/>
              </w:rPr>
              <w:t>тройству инженерного оснащения.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283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1.8 </w:t>
            </w:r>
          </w:p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Организационно-технологическая и техническая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документация на строительство городских путей сообщения.</w:t>
            </w:r>
          </w:p>
        </w:tc>
        <w:tc>
          <w:tcPr>
            <w:tcW w:w="11907" w:type="dxa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34" w:type="dxa"/>
            <w:gridSpan w:val="2"/>
            <w:vMerge w:val="restart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9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Составление технологических карт на строительство городских путей сообщения</w:t>
            </w:r>
          </w:p>
          <w:p w:rsidR="00EE7AD2" w:rsidRPr="00064CB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 xml:space="preserve">Назначение технологических карт на строительство городских путей сообщения. Рабочая операция и рабочий процесс. Состав типовых технологических карт. Порядок и правила составления рабочих технологических карт.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Отражение захватки на технологических картах. 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9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Разработка диаграмм и календарного графика строительства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ленточных сменных диаграмм организации работ. Их форма. Коэффициент использ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ования внутрисменного времени.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Способы и порядок взаимной увязки работ в пределах смены.</w:t>
            </w:r>
          </w:p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Назначение календарного графика организации строительства. Требование к нем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 Состав календарного графика.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Правила построения календарных графиков. Вариативный подход к разработке календарных графиков.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C12EA7" w:rsidRDefault="00EE7AD2" w:rsidP="00432ABE">
            <w:pPr>
              <w:pStyle w:val="af"/>
              <w:numPr>
                <w:ilvl w:val="0"/>
                <w:numId w:val="9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C12EA7">
              <w:rPr>
                <w:b/>
              </w:rPr>
              <w:t>Порядок сдачи и приемки строительных работ</w:t>
            </w:r>
          </w:p>
          <w:p w:rsidR="00EE7AD2" w:rsidRPr="00064CBF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Приемка скрытых работ. Промежуточная приемка ответственных конструкций. Приемка законченных объектов. Докумен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тация на сдачу и приемку работ. 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>Перечень контролируемых параметров. Понятие о допустимых отклонениях от проектных размеров. Оценка качества выполненных строительных работ.</w:t>
            </w:r>
          </w:p>
        </w:tc>
        <w:tc>
          <w:tcPr>
            <w:tcW w:w="1134" w:type="dxa"/>
            <w:gridSpan w:val="2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340"/>
        </w:trPr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№19. Технологическая карта на строительство слоя дорожной одежды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Составление рабочей технологической карты на строительство слоя дорожной одежды.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№20. Технологическая карта на строительство слоя асфальтобетонного покрытия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Составление рабочей технологической карты на строительство слоя асфальтобетонного покрытия.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№21. Диаграмма организации строительства слоя дорожной одежды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Посторенние ленточной сменной диаграммы организации строительства слоя дорожной одежды.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7AD2" w:rsidRPr="00787C3F" w:rsidTr="00BC0CBF">
        <w:tc>
          <w:tcPr>
            <w:tcW w:w="2552" w:type="dxa"/>
            <w:vMerge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Практическое занятие №22. Построение календарного графика</w:t>
            </w:r>
          </w:p>
        </w:tc>
        <w:tc>
          <w:tcPr>
            <w:tcW w:w="1134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787C3F" w:rsidTr="00BC0CBF">
        <w:trPr>
          <w:trHeight w:val="555"/>
        </w:trPr>
        <w:tc>
          <w:tcPr>
            <w:tcW w:w="14459" w:type="dxa"/>
            <w:gridSpan w:val="2"/>
          </w:tcPr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381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самостоятельной учебной работы при изучении раздела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  <w:p w:rsidR="00EE7AD2" w:rsidRPr="00787C3F" w:rsidRDefault="00EE7AD2" w:rsidP="00BC0C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EE7AD2" w:rsidRPr="00787C3F" w:rsidRDefault="00EE7AD2" w:rsidP="00BC0C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C3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одготовка к практическим занятиям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 с использованием методических рекомендаций препод</w:t>
            </w:r>
            <w:r>
              <w:rPr>
                <w:rFonts w:ascii="Times New Roman" w:hAnsi="Times New Roman"/>
                <w:sz w:val="24"/>
                <w:szCs w:val="24"/>
              </w:rPr>
              <w:t>авателя, оформление практических работ,</w:t>
            </w:r>
            <w:r w:rsidRPr="00787C3F">
              <w:rPr>
                <w:rFonts w:ascii="Times New Roman" w:hAnsi="Times New Roman"/>
                <w:sz w:val="24"/>
                <w:szCs w:val="24"/>
              </w:rPr>
              <w:t xml:space="preserve"> подготовка к их защите.</w:t>
            </w:r>
          </w:p>
        </w:tc>
        <w:tc>
          <w:tcPr>
            <w:tcW w:w="1134" w:type="dxa"/>
            <w:gridSpan w:val="2"/>
          </w:tcPr>
          <w:p w:rsidR="00EE7AD2" w:rsidRPr="000F42C7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EE7AD2" w:rsidRPr="00787C3F" w:rsidTr="00BC0CBF">
        <w:trPr>
          <w:trHeight w:val="58"/>
        </w:trPr>
        <w:tc>
          <w:tcPr>
            <w:tcW w:w="14459" w:type="dxa"/>
            <w:gridSpan w:val="2"/>
            <w:vAlign w:val="center"/>
          </w:tcPr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gridSpan w:val="2"/>
            <w:vAlign w:val="center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E7AD2" w:rsidRPr="00787C3F" w:rsidTr="00BC0CBF">
        <w:trPr>
          <w:trHeight w:val="283"/>
        </w:trPr>
        <w:tc>
          <w:tcPr>
            <w:tcW w:w="14459" w:type="dxa"/>
            <w:gridSpan w:val="2"/>
          </w:tcPr>
          <w:p w:rsidR="00EE7AD2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Курсовой проект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7AD2" w:rsidRPr="003A6412" w:rsidRDefault="00EE7AD2" w:rsidP="00BC0C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курсового проекта является обязательным </w:t>
            </w:r>
          </w:p>
          <w:p w:rsidR="00EE7AD2" w:rsidRPr="00787C3F" w:rsidRDefault="0054393E" w:rsidP="00BC0C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EE7AD2">
              <w:rPr>
                <w:rFonts w:ascii="Times New Roman" w:hAnsi="Times New Roman"/>
                <w:b/>
                <w:sz w:val="24"/>
                <w:szCs w:val="24"/>
              </w:rPr>
              <w:t>ематика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</w:pPr>
            <w:r w:rsidRPr="00816344"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>оительства магистральной дороги скоростного движения.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</w:pPr>
            <w:r w:rsidRPr="00816344"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>оительства магистральной дороги регулируемого движения.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</w:pPr>
            <w:r w:rsidRPr="00816344"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>оительства магистральной улицы общегородского значения, непрерывного движения.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</w:pPr>
            <w:r w:rsidRPr="00816344"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>оительства магистральной улицы общегородского значения, регулируемого движения.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</w:pPr>
            <w:r w:rsidRPr="00816344"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>оительства магистральной улицы районного значения, транспортно-пешеходной.</w:t>
            </w:r>
          </w:p>
          <w:p w:rsidR="00EE7AD2" w:rsidRPr="00816344" w:rsidRDefault="00EE7AD2" w:rsidP="00432ABE">
            <w:pPr>
              <w:pStyle w:val="af"/>
              <w:numPr>
                <w:ilvl w:val="0"/>
                <w:numId w:val="10"/>
              </w:numPr>
              <w:spacing w:before="0" w:after="0"/>
              <w:ind w:left="357" w:hanging="357"/>
              <w:contextualSpacing/>
              <w:jc w:val="both"/>
              <w:rPr>
                <w:b/>
              </w:rPr>
            </w:pPr>
            <w:r w:rsidRPr="00816344">
              <w:lastRenderedPageBreak/>
              <w:t>Прое</w:t>
            </w:r>
            <w:proofErr w:type="gramStart"/>
            <w:r w:rsidRPr="00816344">
              <w:t>кт стр</w:t>
            </w:r>
            <w:proofErr w:type="gramEnd"/>
            <w:r w:rsidRPr="00816344">
              <w:t xml:space="preserve">оительства магистральной улицы районного значения, </w:t>
            </w:r>
            <w:proofErr w:type="spellStart"/>
            <w:r w:rsidRPr="00816344">
              <w:t>пешеходно</w:t>
            </w:r>
            <w:proofErr w:type="spellEnd"/>
            <w:r w:rsidRPr="00816344">
              <w:t>-транспортной.</w:t>
            </w:r>
          </w:p>
        </w:tc>
        <w:tc>
          <w:tcPr>
            <w:tcW w:w="1134" w:type="dxa"/>
            <w:gridSpan w:val="2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50</w:t>
            </w:r>
          </w:p>
        </w:tc>
      </w:tr>
      <w:tr w:rsidR="00EE7AD2" w:rsidRPr="00787C3F" w:rsidTr="00BC0CBF">
        <w:trPr>
          <w:trHeight w:val="283"/>
        </w:trPr>
        <w:tc>
          <w:tcPr>
            <w:tcW w:w="14459" w:type="dxa"/>
            <w:gridSpan w:val="2"/>
          </w:tcPr>
          <w:p w:rsidR="00EE7AD2" w:rsidRPr="000F179A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Обязательные аудиторные учебные занятия по курсовому проекту</w:t>
            </w:r>
            <w:r w:rsidRPr="003A6412">
              <w:rPr>
                <w:rStyle w:val="ad"/>
                <w:rFonts w:ascii="Times New Roman" w:hAnsi="Times New Roman"/>
              </w:rPr>
              <w:footnoteReference w:id="1"/>
            </w:r>
          </w:p>
        </w:tc>
        <w:tc>
          <w:tcPr>
            <w:tcW w:w="1134" w:type="dxa"/>
            <w:gridSpan w:val="2"/>
          </w:tcPr>
          <w:p w:rsidR="00EE7AD2" w:rsidRPr="00787C3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EE7AD2" w:rsidRPr="00787C3F" w:rsidTr="00BC0CBF">
        <w:trPr>
          <w:trHeight w:val="283"/>
        </w:trPr>
        <w:tc>
          <w:tcPr>
            <w:tcW w:w="14459" w:type="dxa"/>
            <w:gridSpan w:val="2"/>
          </w:tcPr>
          <w:p w:rsidR="00EE7AD2" w:rsidRPr="000F179A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CDF"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</w:t>
            </w:r>
            <w:r w:rsidRPr="000F179A">
              <w:rPr>
                <w:rFonts w:ascii="Times New Roman" w:hAnsi="Times New Roman"/>
                <w:b/>
                <w:sz w:val="24"/>
                <w:szCs w:val="24"/>
              </w:rPr>
              <w:t xml:space="preserve"> работа </w:t>
            </w:r>
            <w:proofErr w:type="gramStart"/>
            <w:r w:rsidRPr="000F179A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над курсовым проектом</w:t>
            </w:r>
          </w:p>
          <w:p w:rsidR="00EE7AD2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задач работы над проектом</w:t>
            </w:r>
          </w:p>
          <w:p w:rsidR="00EE7AD2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литературных источников</w:t>
            </w:r>
          </w:p>
          <w:p w:rsidR="00EE7AD2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нормативной и технической литературы</w:t>
            </w:r>
          </w:p>
          <w:p w:rsidR="00EE7AD2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8138D">
              <w:rPr>
                <w:rFonts w:ascii="Times New Roman" w:hAnsi="Times New Roman"/>
                <w:sz w:val="24"/>
                <w:szCs w:val="24"/>
              </w:rPr>
              <w:t>азработка материалов в соо</w:t>
            </w:r>
            <w:r>
              <w:rPr>
                <w:rFonts w:ascii="Times New Roman" w:hAnsi="Times New Roman"/>
                <w:sz w:val="24"/>
                <w:szCs w:val="24"/>
              </w:rPr>
              <w:t>тветствии с заданием на курсовое проектирование</w:t>
            </w:r>
          </w:p>
          <w:p w:rsidR="00EE7AD2" w:rsidRPr="00816344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защите курсового </w:t>
            </w:r>
            <w:r w:rsidRPr="0078138D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134" w:type="dxa"/>
            <w:gridSpan w:val="2"/>
          </w:tcPr>
          <w:p w:rsidR="00EE7AD2" w:rsidRPr="0003101D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E7AD2" w:rsidRPr="00787C3F" w:rsidTr="00BC0CBF">
        <w:trPr>
          <w:trHeight w:val="283"/>
        </w:trPr>
        <w:tc>
          <w:tcPr>
            <w:tcW w:w="14459" w:type="dxa"/>
            <w:gridSpan w:val="2"/>
          </w:tcPr>
          <w:p w:rsidR="00EE7AD2" w:rsidRPr="00496CD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ДЗ</w:t>
            </w:r>
          </w:p>
        </w:tc>
        <w:tc>
          <w:tcPr>
            <w:tcW w:w="1134" w:type="dxa"/>
            <w:gridSpan w:val="2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7AD2" w:rsidRPr="00787C3F" w:rsidTr="00BC0CBF">
        <w:trPr>
          <w:trHeight w:val="454"/>
        </w:trPr>
        <w:tc>
          <w:tcPr>
            <w:tcW w:w="14459" w:type="dxa"/>
            <w:gridSpan w:val="2"/>
            <w:vAlign w:val="center"/>
          </w:tcPr>
          <w:p w:rsidR="00EE7AD2" w:rsidRPr="00787C3F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87C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 и организация строительства </w:t>
            </w:r>
            <w:r w:rsidRPr="00787C3F">
              <w:rPr>
                <w:rFonts w:ascii="Times New Roman" w:hAnsi="Times New Roman"/>
                <w:b/>
                <w:sz w:val="24"/>
                <w:szCs w:val="24"/>
              </w:rPr>
              <w:t>рельсовых и подъездных путей</w:t>
            </w:r>
          </w:p>
        </w:tc>
        <w:tc>
          <w:tcPr>
            <w:tcW w:w="1134" w:type="dxa"/>
            <w:gridSpan w:val="2"/>
          </w:tcPr>
          <w:p w:rsidR="00EE7AD2" w:rsidRPr="008E374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198</w:t>
            </w:r>
          </w:p>
        </w:tc>
      </w:tr>
      <w:tr w:rsidR="00EE7AD2" w:rsidRPr="00787C3F" w:rsidTr="00BC0CBF">
        <w:trPr>
          <w:trHeight w:val="454"/>
        </w:trPr>
        <w:tc>
          <w:tcPr>
            <w:tcW w:w="14459" w:type="dxa"/>
            <w:gridSpan w:val="2"/>
            <w:vAlign w:val="center"/>
          </w:tcPr>
          <w:p w:rsidR="00EE7AD2" w:rsidRPr="004E3D94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C3F">
              <w:rPr>
                <w:rFonts w:ascii="Times New Roman" w:hAnsi="Times New Roman"/>
                <w:b/>
                <w:bCs/>
                <w:sz w:val="24"/>
                <w:szCs w:val="24"/>
              </w:rPr>
              <w:t>МДК.02.02 Строительство рельсовых и подъездных путей</w:t>
            </w:r>
          </w:p>
        </w:tc>
        <w:tc>
          <w:tcPr>
            <w:tcW w:w="1134" w:type="dxa"/>
            <w:gridSpan w:val="2"/>
          </w:tcPr>
          <w:p w:rsidR="00EE7AD2" w:rsidRPr="008E374F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374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Основные положения организации строительства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5D7418">
              <w:rPr>
                <w:rFonts w:ascii="Times New Roman" w:hAnsi="Times New Roman"/>
                <w:bCs/>
                <w:sz w:val="24"/>
                <w:szCs w:val="24"/>
              </w:rPr>
              <w:t>рельсовых и подъездных путе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11907" w:type="dxa"/>
            <w:vAlign w:val="center"/>
          </w:tcPr>
          <w:p w:rsidR="00EE7AD2" w:rsidRPr="00D9568A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5D7418">
              <w:rPr>
                <w:rFonts w:ascii="Times New Roman" w:hAnsi="Times New Roman"/>
                <w:b/>
                <w:sz w:val="24"/>
                <w:szCs w:val="20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D77F86" w:rsidRDefault="00EE7AD2" w:rsidP="00432ABE">
            <w:pPr>
              <w:pStyle w:val="af"/>
              <w:numPr>
                <w:ilvl w:val="0"/>
                <w:numId w:val="11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D77F86">
              <w:rPr>
                <w:b/>
              </w:rPr>
              <w:t>Введение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D77F86" w:rsidRDefault="00EE7AD2" w:rsidP="00432ABE">
            <w:pPr>
              <w:pStyle w:val="af"/>
              <w:numPr>
                <w:ilvl w:val="0"/>
                <w:numId w:val="11"/>
              </w:numPr>
              <w:spacing w:before="0" w:after="0"/>
              <w:ind w:left="357" w:hanging="357"/>
              <w:contextualSpacing/>
              <w:rPr>
                <w:b/>
                <w:bCs/>
              </w:rPr>
            </w:pPr>
            <w:r w:rsidRPr="00D77F86">
              <w:rPr>
                <w:rFonts w:eastAsia="Arial Unicode MS"/>
                <w:b/>
              </w:rPr>
              <w:t xml:space="preserve">Организация строительства </w:t>
            </w:r>
            <w:r w:rsidRPr="00D77F86">
              <w:rPr>
                <w:b/>
                <w:bCs/>
              </w:rPr>
              <w:t>рельсовых и подъездных путей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Основные прин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ципы организации строительства. Строительные организации.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Норматив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ные документы по строительству.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К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омплекс работ по строительству.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Порядок развертывания и последовательность строительства.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ED41C8" w:rsidRDefault="00EE7AD2" w:rsidP="00432ABE">
            <w:pPr>
              <w:pStyle w:val="af"/>
              <w:numPr>
                <w:ilvl w:val="0"/>
                <w:numId w:val="11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ED41C8">
              <w:rPr>
                <w:rFonts w:eastAsia="Arial Unicode MS"/>
                <w:b/>
              </w:rPr>
              <w:t>Проектирование организации строительства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Составление проекта организации строительства.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Составление проекта производства работ.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ED41C8" w:rsidRDefault="00EE7AD2" w:rsidP="00432ABE">
            <w:pPr>
              <w:pStyle w:val="af"/>
              <w:numPr>
                <w:ilvl w:val="0"/>
                <w:numId w:val="11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ED41C8">
              <w:rPr>
                <w:rFonts w:eastAsia="Arial Unicode MS"/>
                <w:b/>
              </w:rPr>
              <w:t>Поточный метод организации строительства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Основы поточной организации строительства.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 xml:space="preserve">Комплексный поток строительства </w:t>
            </w:r>
            <w:r w:rsidRPr="005D7418">
              <w:rPr>
                <w:rFonts w:ascii="Times New Roman" w:hAnsi="Times New Roman"/>
                <w:bCs/>
                <w:sz w:val="24"/>
                <w:szCs w:val="24"/>
              </w:rPr>
              <w:t>рельсовых и подъездных путей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Подготовка и обеспечение строительства</w:t>
            </w:r>
          </w:p>
        </w:tc>
        <w:tc>
          <w:tcPr>
            <w:tcW w:w="11907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2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ED41C8" w:rsidRDefault="00EE7AD2" w:rsidP="00432ABE">
            <w:pPr>
              <w:pStyle w:val="af"/>
              <w:numPr>
                <w:ilvl w:val="0"/>
                <w:numId w:val="12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ED41C8">
              <w:rPr>
                <w:rFonts w:eastAsia="Arial Unicode MS"/>
                <w:b/>
              </w:rPr>
              <w:t>Подготовка строительства и организации его хозяйства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Общая организационная – техническая подготовка.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Подготовка объектов к производству строительно-монтажных работ: создание геодезической разбивочной основы для строительства; изучение и уточнение проектно-технической документации; восстановление и закрепление трассы, дополнительные геологические, гидрологические и производственные обследования.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Подготовка строительной организации.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Строительство зданий и сооружений.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ED41C8" w:rsidRDefault="00EE7AD2" w:rsidP="00432ABE">
            <w:pPr>
              <w:pStyle w:val="af"/>
              <w:numPr>
                <w:ilvl w:val="0"/>
                <w:numId w:val="12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ED41C8">
              <w:rPr>
                <w:rFonts w:eastAsia="Arial Unicode MS"/>
                <w:b/>
              </w:rPr>
              <w:t>Производственные предприятия и обеспечение строительства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Понятия о производственной базе дорожного хозяйства. Классификация предприятий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. Общие принципы их размещения.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Камнедробильные з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аводы.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Способы дробления горных пород.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Заводы и п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олигоны железобетонных изделий.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Способы производства железобетонных изделий.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Организация ремонта и эксплуатации строительных машин.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Сооружение земляного полотна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tabs>
                <w:tab w:val="left" w:pos="1399"/>
                <w:tab w:val="center" w:pos="4428"/>
              </w:tabs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56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ED41C8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ED41C8">
              <w:rPr>
                <w:rFonts w:eastAsia="Arial Unicode MS"/>
                <w:b/>
              </w:rPr>
              <w:t>Общие сведения о земляных работах и грунтах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Понятие и функции земляного полотна. Виды земляных сооружений и работ.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Грунты. Состав и состояние грунтов. Расположение грунтов в насыпи.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Основные нормы проектирования земляного полотна.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Подготовительные работы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Разбивочные работы. Расчистка полосы отвода. Снятие растительного слоя грунта. Устройство временных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сооружений. Машины и механизмы.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Состав бригад на подготовительных работах.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Техника безопасности на подготовительных работах.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Технология сооружения земляного полотна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Разработка грунта скреперами.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Схемы движения скреперов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возведении насыпи из резервов.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Разработка выемки скреперами с перемещением и укладкой грунта в насыпь.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Строительство земляного полотна бульдозерами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Работы, выполняемые бульдозерами. Эффек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тивные зоны работы бульдозеров.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 резания грунта бульдозерами. Разработка выемок.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Сооружение нас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ыпи из грунта боковых резервов.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еремещение грунта бульдозерами.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Разравнивание грунта бульдозерами.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>
              <w:rPr>
                <w:b/>
              </w:rPr>
              <w:t>С</w:t>
            </w:r>
            <w:r w:rsidRPr="005D7275">
              <w:rPr>
                <w:b/>
              </w:rPr>
              <w:t>троительство земляного полотна экскаваторами и транспортировка грунта автосамосвалами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Разработка грунта одноковшовыми экскаваторами, прямая и обратная лопата, драгла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йном и роторными экскаваторами.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Эффективность использовани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различных типов оборудования.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Комплектование экскаваторного отряда.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 xml:space="preserve">Уплотнение </w:t>
            </w:r>
            <w:r>
              <w:rPr>
                <w:b/>
              </w:rPr>
              <w:t>и планировка земляного полотна</w:t>
            </w:r>
          </w:p>
          <w:p w:rsidR="00EE7AD2" w:rsidRPr="005D7275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Правила выбора катка.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авила работы катков на объекте. Планировка земляного полотна.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Состав и порядок работ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планировке земляного полотна.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Машины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оборудование для планировки.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Профилирование поверхности земля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полотна.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Планировка откосов земляного полотна.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</w:pPr>
            <w:r w:rsidRPr="005D7275">
              <w:rPr>
                <w:b/>
              </w:rPr>
              <w:t>Укрепление откосов земляного полотна. Приёмка земляного полотна</w:t>
            </w:r>
          </w:p>
          <w:p w:rsidR="00EE7AD2" w:rsidRPr="005D7275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и конструкции укреплений.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Технология и организац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работ по укреплению откосов.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Основные контролируемые параметры земляного полотна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к контролируемым параметрам.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Способы и приборы для контроля геометрических параметров земляного полотна, плотности и влажности грунта.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Проектирование производства работ по сооружению земляного полотна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 проекта производства работ.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счёт объёмов земляных работ.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Распределение земляных масс и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бор способа производства работ.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Комплекто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вание механизированной колонны.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Составление календарного графика производства земляных работ.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Гидромеханизация земляных работ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Область применения гидро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механизации.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грунта. Гидротранспорт грунта.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Гидравлическая укладка грунта в земляные сооружения.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Сооружение земляного полотна в сложных условиях</w:t>
            </w:r>
          </w:p>
          <w:p w:rsidR="00EE7AD2" w:rsidRPr="00FB4264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264">
              <w:rPr>
                <w:rFonts w:ascii="Times New Roman" w:hAnsi="Times New Roman"/>
                <w:sz w:val="24"/>
                <w:szCs w:val="24"/>
              </w:rPr>
              <w:t>Сооружение земляного полотна на болотах. Сооружение земляного полотна на поймах рек. Сооружение земляного полотна на косогорах.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Сооружения земляных работ в зимнее время</w:t>
            </w:r>
          </w:p>
          <w:p w:rsidR="00EE7AD2" w:rsidRPr="00FB4264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264">
              <w:rPr>
                <w:rFonts w:ascii="Times New Roman" w:hAnsi="Times New Roman"/>
                <w:sz w:val="24"/>
                <w:szCs w:val="24"/>
              </w:rPr>
              <w:t>Особенности зимних земляных работ. Особенности организации зимних земляных работ. Методы подготовки грунтов к разработке и способы разработки грунтов в зимнее время.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3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Основные правила техники безопасности при производстве земляных работ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Общие положения о системе мероприятий по технике безопасности, охране труда и производственной санитарии на работах по сооружению земляного полотна. Правила работы с машинами и механизмами.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32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№23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>. Составление схемы границ отсыпки насыпи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№24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>. Составление схемы границ разработки выемки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3F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№25. </w:t>
            </w:r>
            <w:r w:rsidRPr="001B4C7B">
              <w:rPr>
                <w:rFonts w:ascii="Times New Roman" w:hAnsi="Times New Roman"/>
                <w:sz w:val="24"/>
                <w:szCs w:val="24"/>
              </w:rPr>
              <w:t>Продольный профиль железнодорожного пути</w:t>
            </w:r>
          </w:p>
        </w:tc>
        <w:tc>
          <w:tcPr>
            <w:tcW w:w="1118" w:type="dxa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№26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>. Подсчёт объёмов работ по возведению земляного полотна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№27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 xml:space="preserve">. Построение графика </w:t>
            </w:r>
            <w:proofErr w:type="spellStart"/>
            <w:r w:rsidRPr="008066D7">
              <w:rPr>
                <w:rFonts w:ascii="Times New Roman" w:hAnsi="Times New Roman"/>
                <w:sz w:val="24"/>
                <w:szCs w:val="24"/>
              </w:rPr>
              <w:t>попикетных</w:t>
            </w:r>
            <w:proofErr w:type="spellEnd"/>
            <w:r w:rsidRPr="008066D7">
              <w:rPr>
                <w:rFonts w:ascii="Times New Roman" w:hAnsi="Times New Roman"/>
                <w:sz w:val="24"/>
                <w:szCs w:val="24"/>
              </w:rPr>
              <w:t xml:space="preserve"> объёмов и кривой объёмов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№28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>. Распределение земляных масс и выбор способа производства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№29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>. Подбор машин для строительства участка земляного полотна</w:t>
            </w:r>
          </w:p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>Подсчёт потребного количества машин и комплектования бригад для строительства участка земляного полотна.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F79A3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8066D7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6D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№30</w:t>
            </w:r>
            <w:r w:rsidRPr="008066D7">
              <w:rPr>
                <w:rFonts w:ascii="Times New Roman" w:hAnsi="Times New Roman"/>
                <w:sz w:val="24"/>
                <w:szCs w:val="24"/>
              </w:rPr>
              <w:t xml:space="preserve"> Построение календарного графика производства земляных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Укладка и балластировка пути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4D5E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>Организация путеукладочных работ. Организация звеносборочных баз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Методы орган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изации путеукладочных работ.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земляного полотна под укладку.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укладку верхнего строения пути. Организация звеносборочных баз.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Схемы звеносборочных баз. Технология сборки звеньев рельсошпальной решётки. Звеносборочная линия ПЗЛ-850.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тендовый способ сборки звеньев.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Технология сборки стрелочных переводов.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275" w:rsidRDefault="00EE7AD2" w:rsidP="00432ABE">
            <w:pPr>
              <w:pStyle w:val="af"/>
              <w:numPr>
                <w:ilvl w:val="0"/>
                <w:numId w:val="1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5D7275">
              <w:rPr>
                <w:b/>
              </w:rPr>
              <w:t xml:space="preserve">Технология укладки пути и стрелочных переводов 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Погрузка и перевозка звеньев. Укладка пути на перегонах. Укладка пути и стрелочных переводов на станциях.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Машины и меха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низмы, применяемые при укладке.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Особенности укладки пути с железобетонными шпалами.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Балластировка пути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Основные правила производства работ.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Балластные материалы и карьеры.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Перевозка и разгрузка балласта. Машины для балластировки, выправки и отделки пути. Область их применения.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4"/>
              </w:numPr>
              <w:spacing w:before="0" w:after="0"/>
              <w:ind w:left="357" w:hanging="357"/>
              <w:contextualSpacing/>
            </w:pPr>
            <w:r w:rsidRPr="00194716">
              <w:rPr>
                <w:b/>
              </w:rPr>
              <w:t>Балластировка пути</w:t>
            </w:r>
            <w:r w:rsidRPr="00194716">
              <w:t xml:space="preserve"> </w:t>
            </w:r>
            <w:r w:rsidRPr="00194716">
              <w:rPr>
                <w:b/>
              </w:rPr>
              <w:t>и стрелочных переводов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Балластировка пути на перегонах.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Балластировка пути и стрел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очных переводов на станциях.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Особенности балластировки пути в зимнее время.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4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Техника безопасности при укладке и балластировке пути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Общие положения. Техника безопасности на звеносборочных базах. Техника безопасности при укладке пути. Техника безопасности при балластировке пути.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14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A9042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№31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>. Технологическая карта на сборку звеньев</w:t>
            </w:r>
          </w:p>
          <w:p w:rsidR="00EE7AD2" w:rsidRPr="00A9042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сборки звеньев на звеносборочной базе при заданном темпе.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A9042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№32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>. Технологическая карта на балластировку пути</w:t>
            </w:r>
          </w:p>
          <w:p w:rsidR="00EE7AD2" w:rsidRPr="00A9042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и графика работы на балластировку пути при заданном темпе.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Электрификация подъездного пути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Контактная сеть. Тяговые подстанции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Назначение контактной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сети. Элементы контактной сети.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Комплекс работ по сооружению тяговой подстанции.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Сооружение контактной сети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Основные положения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ганизации и производства работ.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Сооружение фундам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ентов для опор контактной сети.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Монтаж жёстких поперечин. Монтаж контактной подвески.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5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Техника безопасности при сооружении контактной сети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bCs/>
                <w:sz w:val="24"/>
                <w:szCs w:val="24"/>
              </w:rPr>
              <w:t>Тема 2.6</w:t>
            </w: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Строительство трамвайных путей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Общие сведения о трамвайных путях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Конструкция трамвайного пути.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1417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Технология и организация строительства трамвайных путей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Подготовительные работы.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Основные работы. Строительство путей на </w:t>
            </w:r>
            <w:proofErr w:type="spellStart"/>
            <w:r w:rsidRPr="005D7418">
              <w:rPr>
                <w:rFonts w:ascii="Times New Roman" w:hAnsi="Times New Roman"/>
                <w:sz w:val="24"/>
                <w:szCs w:val="24"/>
              </w:rPr>
              <w:t>бесшпальных</w:t>
            </w:r>
            <w:proofErr w:type="spellEnd"/>
            <w:r w:rsidRPr="005D7418">
              <w:rPr>
                <w:rFonts w:ascii="Times New Roman" w:hAnsi="Times New Roman"/>
                <w:sz w:val="24"/>
                <w:szCs w:val="24"/>
              </w:rPr>
              <w:t xml:space="preserve"> основаниях.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Технология и организация производства работ. Машины и механизмы, применяемые при строительстве.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Строительство путей на шпальных основаниях.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194716" w:rsidRDefault="00EE7AD2" w:rsidP="00432ABE">
            <w:pPr>
              <w:pStyle w:val="af"/>
              <w:numPr>
                <w:ilvl w:val="0"/>
                <w:numId w:val="16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194716">
              <w:rPr>
                <w:b/>
              </w:rPr>
              <w:t>Контроль качества работ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Техника безопасности при производстве строительных работ.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6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A9042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№33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>. Подбор машин для строительства трамвайных путей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Расчет объемов работ и комплектование отряда машин по строительству трамвайных путей.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Тема 2.7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Составление сметной документации на строительство рельсовых и подъездных путей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tabs>
                <w:tab w:val="left" w:pos="17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F79A3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17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43381D">
              <w:rPr>
                <w:b/>
              </w:rPr>
              <w:t>Состав, структура и элементы сметной стоимости строительной продукции.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Общая структура сметной стоимости строительной продукции по группам затрат: строительные и монтажные работы, затраты на приобретение технологического оборудования, инструмента, инвентаря и прочие затраты.</w:t>
            </w:r>
          </w:p>
          <w:p w:rsidR="00EE7AD2" w:rsidRPr="00194716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атраты на материальные ресурсы.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Затраты на оплату труда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ников строительной организации.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Затраты по 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ксплуатации машин и механизмов.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Структура накладных расходов. Структура сметной приб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ыли.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Себестоимость, 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ё состав и порядок определения.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Определение сметной стоимости по элементам затрат.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A9042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№34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>. Локальная смета на строительство железнодорожного пути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Составление локальной сметы на строительство верхнего строения железнодорожного пути.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  <w:trHeight w:val="1104"/>
        </w:trPr>
        <w:tc>
          <w:tcPr>
            <w:tcW w:w="14459" w:type="dxa"/>
            <w:gridSpan w:val="2"/>
            <w:vAlign w:val="center"/>
          </w:tcPr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381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самостоятельной учебной работы при изучении раздела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практическим работам с использованием методических рекомендаций преподавателя, оформление практических работ, отчётов и подготовка к их защите.</w:t>
            </w:r>
          </w:p>
        </w:tc>
        <w:tc>
          <w:tcPr>
            <w:tcW w:w="1118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EE7AD2" w:rsidRPr="005D7418" w:rsidTr="00BC0CBF">
        <w:trPr>
          <w:gridAfter w:val="1"/>
          <w:wAfter w:w="16" w:type="dxa"/>
          <w:trHeight w:val="109"/>
        </w:trPr>
        <w:tc>
          <w:tcPr>
            <w:tcW w:w="14459" w:type="dxa"/>
            <w:gridSpan w:val="2"/>
            <w:vAlign w:val="center"/>
          </w:tcPr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18" w:type="dxa"/>
            <w:vAlign w:val="center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E7AD2" w:rsidRPr="005D7418" w:rsidTr="00BC0CBF">
        <w:trPr>
          <w:gridAfter w:val="1"/>
          <w:wAfter w:w="16" w:type="dxa"/>
          <w:trHeight w:val="454"/>
        </w:trPr>
        <w:tc>
          <w:tcPr>
            <w:tcW w:w="14459" w:type="dxa"/>
            <w:gridSpan w:val="2"/>
            <w:vAlign w:val="center"/>
          </w:tcPr>
          <w:p w:rsidR="00EE7AD2" w:rsidRPr="006C590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0B4E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 и организация строительства </w:t>
            </w:r>
            <w:r w:rsidRPr="000B4EC0">
              <w:rPr>
                <w:rFonts w:ascii="Times New Roman" w:hAnsi="Times New Roman"/>
                <w:b/>
                <w:sz w:val="24"/>
                <w:szCs w:val="24"/>
              </w:rPr>
              <w:t>городских искусственных сооружений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102</w:t>
            </w:r>
          </w:p>
        </w:tc>
      </w:tr>
      <w:tr w:rsidR="00EE7AD2" w:rsidRPr="005D7418" w:rsidTr="00BC0CBF">
        <w:trPr>
          <w:gridAfter w:val="1"/>
          <w:wAfter w:w="16" w:type="dxa"/>
          <w:trHeight w:val="454"/>
        </w:trPr>
        <w:tc>
          <w:tcPr>
            <w:tcW w:w="14459" w:type="dxa"/>
            <w:gridSpan w:val="2"/>
            <w:vAlign w:val="center"/>
          </w:tcPr>
          <w:p w:rsidR="00EE7AD2" w:rsidRPr="00AC5EE1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4EC0">
              <w:rPr>
                <w:rFonts w:ascii="Times New Roman" w:hAnsi="Times New Roman"/>
                <w:b/>
                <w:bCs/>
                <w:sz w:val="24"/>
                <w:szCs w:val="24"/>
              </w:rPr>
              <w:t>МДК.02.03 Строительство городских искусственных сооружений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52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Искусственные сооружения</w:t>
            </w:r>
          </w:p>
        </w:tc>
        <w:tc>
          <w:tcPr>
            <w:tcW w:w="11907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0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  <w:trHeight w:val="567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18"/>
              </w:numPr>
              <w:spacing w:before="0" w:after="0"/>
              <w:ind w:left="357" w:hanging="357"/>
              <w:contextualSpacing/>
              <w:rPr>
                <w:rFonts w:eastAsia="Arial Unicode MS"/>
              </w:rPr>
            </w:pPr>
            <w:r w:rsidRPr="0043381D">
              <w:rPr>
                <w:rFonts w:eastAsia="Arial Unicode MS"/>
                <w:b/>
              </w:rPr>
              <w:t>Общие сведения об искусственных сооружениях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Типы искусственных сооружений и назначение. Правила их размещения.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794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18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43381D">
              <w:rPr>
                <w:rFonts w:eastAsia="Arial Unicode MS"/>
                <w:b/>
              </w:rPr>
              <w:t>Конструкция сборных железобетонных и металлических водопропускных труб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Основные элементы и материалы изготовления водопропускных труб, формы и типы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оголовков, формы сечения труб.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Конструкция сборных железобетон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ных и свайно-эстакадных мостов.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Типы фундаментов, опор мостов.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Строительство водопропускных труб</w:t>
            </w: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4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19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43381D">
              <w:rPr>
                <w:rFonts w:eastAsia="Arial Unicode MS"/>
                <w:b/>
              </w:rPr>
              <w:t>Организация строительной площадки при устройстве водопропускной трубы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Объекты и помещения,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предусматриваемые на объекте.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 xml:space="preserve">Схема строительной площадки. 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1361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19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43381D">
              <w:rPr>
                <w:rFonts w:eastAsia="Arial Unicode MS"/>
                <w:b/>
              </w:rPr>
              <w:t>Технология строительства водопропускной железобетонной трубы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Подготовительные работы.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Ге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одезические разбивочные работы.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Схем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а закрепления трубы на трассе.  Снятие растительного грунта. Планировка площадки. Основные работы.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Устройст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во котлована и подходов к нему. Устройство оснований.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Монтаж э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лементов железобетонной трубы.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Заделка стыков в звеньях труб и гидроизоляция звеньев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Засып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ка трубы с уплотнением грунта.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Укрепительные работы.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Строительство малых мостов</w:t>
            </w:r>
          </w:p>
        </w:tc>
        <w:tc>
          <w:tcPr>
            <w:tcW w:w="11907" w:type="dxa"/>
            <w:tcBorders>
              <w:top w:val="nil"/>
            </w:tcBorders>
          </w:tcPr>
          <w:p w:rsidR="00EE7AD2" w:rsidRPr="005D7418" w:rsidRDefault="00EE7AD2" w:rsidP="00BC0CBF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44</w:t>
            </w:r>
          </w:p>
        </w:tc>
      </w:tr>
      <w:tr w:rsidR="00EE7AD2" w:rsidRPr="005D7418" w:rsidTr="00BC0CBF">
        <w:trPr>
          <w:gridAfter w:val="1"/>
          <w:wAfter w:w="16" w:type="dxa"/>
          <w:trHeight w:val="964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20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43381D">
              <w:rPr>
                <w:b/>
              </w:rPr>
              <w:t>Сооружение сборных и сборно-монолитных опор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Подготовительные работы. План строительной площадки.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Бурение скважин.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котлована.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Возведение фундам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ентов и опор из крупных блоков. Сооружение столбчатых опор.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Сооружение опор сборных железобетонных эстакадных мостов.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20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43381D">
              <w:rPr>
                <w:b/>
              </w:rPr>
              <w:t>Установка железобетонных пролётных строений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Изготовление жел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езобетонных пролётных строений.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Монтаж железобетонных пролётных строений и устройство мостового полотна.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43381D" w:rsidRDefault="00EE7AD2" w:rsidP="00432ABE">
            <w:pPr>
              <w:pStyle w:val="af"/>
              <w:numPr>
                <w:ilvl w:val="0"/>
                <w:numId w:val="20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43381D">
              <w:rPr>
                <w:b/>
              </w:rPr>
              <w:t>Производственная безопасность при строительстве искусственных сооружений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Безопасность при организации площадки.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Требования безопасности при складировании материалов конструкций.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Требования безопасности при транспортировке и монтаже элементов искусственных сооружений. 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Требования безопасности при работе с немеханизированным инструментом.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Требования безопасности при герметизации швов и гидроизоляционных работах.</w:t>
            </w:r>
          </w:p>
        </w:tc>
        <w:tc>
          <w:tcPr>
            <w:tcW w:w="1118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283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32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№35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11EDE">
              <w:rPr>
                <w:rFonts w:ascii="Times New Roman" w:hAnsi="Times New Roman"/>
                <w:b/>
                <w:sz w:val="24"/>
                <w:szCs w:val="24"/>
              </w:rPr>
              <w:t>Схема сборной железобетонной водопропускной трубы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Разработка конструктивной схемы сборной железобетонной водопропускной трубы и определение объёмов работ на её строительство.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№36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81D">
              <w:rPr>
                <w:rFonts w:ascii="Times New Roman" w:hAnsi="Times New Roman"/>
                <w:sz w:val="24"/>
                <w:szCs w:val="24"/>
              </w:rPr>
              <w:t>Подбор машин для разработки котлована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Расчёт производительности и определение количества машин для разработки котлована под железобетонную водопропускную трубу и устройства основания. Определение срока выполнения работ.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№37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81D">
              <w:rPr>
                <w:rFonts w:ascii="Times New Roman" w:hAnsi="Times New Roman"/>
                <w:sz w:val="24"/>
                <w:szCs w:val="24"/>
              </w:rPr>
              <w:t>Монтаж водопропускной трубы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Расчёт производительности крана и определение срока выполнения работ по монтажу сборной железобетонной водопропускной трубы.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2552" w:type="dxa"/>
            <w:vMerge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№38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81D">
              <w:rPr>
                <w:rFonts w:ascii="Times New Roman" w:hAnsi="Times New Roman"/>
                <w:sz w:val="24"/>
                <w:szCs w:val="24"/>
              </w:rPr>
              <w:t>Календарный график строительства водопропускной трубы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Построение календарного графика строительства водопропускной железобетонной трубы.</w:t>
            </w:r>
          </w:p>
        </w:tc>
        <w:tc>
          <w:tcPr>
            <w:tcW w:w="1118" w:type="dxa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  <w:trHeight w:val="1357"/>
        </w:trPr>
        <w:tc>
          <w:tcPr>
            <w:tcW w:w="14459" w:type="dxa"/>
            <w:gridSpan w:val="2"/>
          </w:tcPr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381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самостоятельной учебной работы при изучении раздела №</w:t>
            </w:r>
            <w:r w:rsidRPr="0043381D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EE7AD2" w:rsidRPr="0043381D" w:rsidRDefault="00EE7AD2" w:rsidP="00BC0CB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отчётов и подготовка к их защите.</w:t>
            </w:r>
          </w:p>
        </w:tc>
        <w:tc>
          <w:tcPr>
            <w:tcW w:w="1118" w:type="dxa"/>
            <w:vAlign w:val="center"/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E7AD2" w:rsidRPr="005D7418" w:rsidTr="00BC0CBF">
        <w:trPr>
          <w:gridAfter w:val="1"/>
          <w:wAfter w:w="16" w:type="dxa"/>
          <w:trHeight w:val="58"/>
        </w:trPr>
        <w:tc>
          <w:tcPr>
            <w:tcW w:w="14459" w:type="dxa"/>
            <w:gridSpan w:val="2"/>
          </w:tcPr>
          <w:p w:rsidR="00EE7AD2" w:rsidRPr="00D078C2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D078C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Экзамен </w:t>
            </w:r>
          </w:p>
        </w:tc>
        <w:tc>
          <w:tcPr>
            <w:tcW w:w="1118" w:type="dxa"/>
            <w:vAlign w:val="center"/>
          </w:tcPr>
          <w:p w:rsidR="00EE7AD2" w:rsidRPr="00D078C2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D078C2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18</w:t>
            </w: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  <w:trHeight w:val="454"/>
        </w:trPr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AD2" w:rsidRPr="00F86A04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Pr="000B4EC0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Производство строительных материалов и изделий в организациях дорожной отрасли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AD2" w:rsidRPr="005D7418" w:rsidRDefault="001A1589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  <w:trHeight w:val="454"/>
        </w:trPr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AD2" w:rsidRPr="006C590D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02.04</w:t>
            </w:r>
            <w:r w:rsidRPr="000B4EC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0B4EC0">
              <w:rPr>
                <w:rFonts w:ascii="Times New Roman" w:hAnsi="Times New Roman"/>
                <w:b/>
                <w:sz w:val="24"/>
                <w:szCs w:val="24"/>
              </w:rPr>
              <w:t>Производство строительных материалов и изделий в организациях дорожной отрасли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AD2" w:rsidRPr="000F42C7" w:rsidRDefault="001A1589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E7AD2" w:rsidRPr="000F42C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9651E7" w:rsidRDefault="00EE7AD2" w:rsidP="00BC0CB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651E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4.1</w:t>
            </w:r>
          </w:p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651E7">
              <w:rPr>
                <w:rFonts w:ascii="Times New Roman" w:eastAsia="Calibri" w:hAnsi="Times New Roman"/>
                <w:bCs/>
                <w:sz w:val="24"/>
                <w:szCs w:val="24"/>
              </w:rPr>
              <w:t>Материально-техническое обеспечение строительства городских путей сообщения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702E7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2E7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327832" w:rsidRDefault="0054393E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702E7D" w:rsidRDefault="00EE7AD2" w:rsidP="00432ABE">
            <w:pPr>
              <w:pStyle w:val="af"/>
              <w:numPr>
                <w:ilvl w:val="0"/>
                <w:numId w:val="21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702E7D">
              <w:rPr>
                <w:b/>
              </w:rPr>
              <w:t>Предприятия по разработке горных пород. Камнедробильные заводы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Понятие о производственной базе дорожного хозяйства. Назначение и классификация предприятий. Общие принципы их размещения.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Экологическая и производственная безопасность предприятий дорожного хозяйства.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Предприятия по разработке горных пород. Камнедробильные заводы.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Разработка месторождений горных пород. Продукция камнедробильных заводов, ее последующее исполнение. Генеральный план камнедробильного завода.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Способы дробления горных пород. Показатели дробления. Контроль качества дробления. Охрана труда на камнедробильных заводах.</w:t>
            </w:r>
          </w:p>
        </w:tc>
        <w:tc>
          <w:tcPr>
            <w:tcW w:w="1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702E7D" w:rsidRDefault="00EE7AD2" w:rsidP="00432ABE">
            <w:pPr>
              <w:pStyle w:val="af"/>
              <w:numPr>
                <w:ilvl w:val="0"/>
                <w:numId w:val="21"/>
              </w:numPr>
              <w:spacing w:before="0" w:after="0"/>
              <w:ind w:left="357" w:hanging="357"/>
              <w:contextualSpacing/>
              <w:rPr>
                <w:b/>
              </w:rPr>
            </w:pPr>
            <w:r w:rsidRPr="00702E7D">
              <w:rPr>
                <w:b/>
              </w:rPr>
              <w:t>Битумные и эмульсионные базы. Асфальтобетонные заводы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 xml:space="preserve">Технологические процессы подготовки </w:t>
            </w:r>
            <w:proofErr w:type="gramStart"/>
            <w:r w:rsidRPr="005D7418">
              <w:rPr>
                <w:rFonts w:ascii="Times New Roman" w:hAnsi="Times New Roman"/>
                <w:sz w:val="24"/>
                <w:szCs w:val="24"/>
              </w:rPr>
              <w:t>органических</w:t>
            </w:r>
            <w:proofErr w:type="gramEnd"/>
            <w:r w:rsidRPr="005D7418">
              <w:rPr>
                <w:rFonts w:ascii="Times New Roman" w:hAnsi="Times New Roman"/>
                <w:sz w:val="24"/>
                <w:szCs w:val="24"/>
              </w:rPr>
              <w:t xml:space="preserve"> вяжущих. Приготовление битумных эмульсий. Хранение готовой продукции. Охрана труда на битумных и эмульсионных базах.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>Асфальтобетонные заводы.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7418">
              <w:rPr>
                <w:rFonts w:ascii="Times New Roman" w:hAnsi="Times New Roman"/>
                <w:sz w:val="24"/>
                <w:szCs w:val="24"/>
              </w:rPr>
              <w:t xml:space="preserve">Виды асфальтобетонных заводов. Генеральный план асфальтобетонного завода. 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Технологические процессы приготовления асфальтобетонной смеси.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Переработки старого асфальта. Контроль качества производства и готовой продукции. Охрана труда и окружающие среды на асфальтных заводах.</w:t>
            </w:r>
          </w:p>
        </w:tc>
        <w:tc>
          <w:tcPr>
            <w:tcW w:w="1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702E7D" w:rsidRDefault="00EE7AD2" w:rsidP="00432ABE">
            <w:pPr>
              <w:pStyle w:val="af"/>
              <w:numPr>
                <w:ilvl w:val="0"/>
                <w:numId w:val="21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702E7D">
              <w:rPr>
                <w:rFonts w:eastAsia="Arial Unicode MS"/>
                <w:b/>
              </w:rPr>
              <w:t>Арматурные работы</w:t>
            </w:r>
          </w:p>
          <w:p w:rsidR="00EE7AD2" w:rsidRPr="009C0AEC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C0AEC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Технология изготовления арматурных изделий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 Сварка арматуры. Приёмка готовых арматурных изделий.</w:t>
            </w:r>
          </w:p>
        </w:tc>
        <w:tc>
          <w:tcPr>
            <w:tcW w:w="1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Default="00EE7AD2" w:rsidP="00BC0CB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702E7D" w:rsidRDefault="00EE7AD2" w:rsidP="00432ABE">
            <w:pPr>
              <w:pStyle w:val="af"/>
              <w:numPr>
                <w:ilvl w:val="0"/>
                <w:numId w:val="21"/>
              </w:numPr>
              <w:spacing w:before="0" w:after="0"/>
              <w:ind w:left="357" w:hanging="357"/>
              <w:contextualSpacing/>
              <w:rPr>
                <w:rFonts w:eastAsia="Arial Unicode MS"/>
                <w:b/>
              </w:rPr>
            </w:pPr>
            <w:r w:rsidRPr="00702E7D">
              <w:rPr>
                <w:rFonts w:eastAsia="Arial Unicode MS"/>
                <w:b/>
              </w:rPr>
              <w:t>Производственная база по изготовлению железобетонных конструкций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Генер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альный план завода (полигона). </w:t>
            </w:r>
            <w:r w:rsidRPr="005D7418">
              <w:rPr>
                <w:rFonts w:ascii="Times New Roman" w:eastAsia="Arial Unicode MS" w:hAnsi="Times New Roman"/>
                <w:sz w:val="24"/>
                <w:szCs w:val="24"/>
              </w:rPr>
              <w:t>Способы производства железобетонных изделий. Контроль качества.</w:t>
            </w:r>
          </w:p>
        </w:tc>
        <w:tc>
          <w:tcPr>
            <w:tcW w:w="1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2EA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118" w:type="dxa"/>
          </w:tcPr>
          <w:p w:rsidR="00EE7AD2" w:rsidRPr="00327832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№39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 xml:space="preserve">Изучение технологического процесса </w:t>
            </w:r>
            <w:r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работы асфальтобетонного завода</w:t>
            </w:r>
          </w:p>
        </w:tc>
        <w:tc>
          <w:tcPr>
            <w:tcW w:w="1118" w:type="dxa"/>
          </w:tcPr>
          <w:p w:rsidR="00EE7AD2" w:rsidRPr="00FF1131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000000"/>
            </w:tcBorders>
          </w:tcPr>
          <w:p w:rsidR="00EE7AD2" w:rsidRPr="00FF1131" w:rsidRDefault="00EE7AD2" w:rsidP="00BC0CBF">
            <w:pPr>
              <w:spacing w:after="0" w:line="240" w:lineRule="auto"/>
              <w:rPr>
                <w:rFonts w:ascii="Times New Roman" w:hAnsi="Times New Roman"/>
                <w:bCs/>
                <w:spacing w:val="6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№40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 xml:space="preserve">Изучение технологии </w:t>
            </w:r>
            <w:r w:rsidRPr="00FF1131">
              <w:rPr>
                <w:rFonts w:ascii="Times New Roman" w:eastAsia="Arial Unicode MS" w:hAnsi="Times New Roman"/>
                <w:sz w:val="24"/>
                <w:szCs w:val="24"/>
              </w:rPr>
              <w:t>изготовления арматурных изделий</w:t>
            </w:r>
          </w:p>
        </w:tc>
        <w:tc>
          <w:tcPr>
            <w:tcW w:w="1118" w:type="dxa"/>
          </w:tcPr>
          <w:p w:rsidR="00EE7AD2" w:rsidRPr="00FF1131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7AD2" w:rsidRPr="005D7418" w:rsidTr="00BC0CBF">
        <w:trPr>
          <w:gridAfter w:val="1"/>
          <w:wAfter w:w="16" w:type="dxa"/>
          <w:trHeight w:val="340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7AD2" w:rsidRPr="005D7418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left w:val="single" w:sz="4" w:space="0" w:color="000000"/>
            </w:tcBorders>
          </w:tcPr>
          <w:p w:rsidR="00EE7AD2" w:rsidRPr="00FF1131" w:rsidRDefault="00EE7AD2" w:rsidP="00BC0CBF">
            <w:pPr>
              <w:spacing w:after="0" w:line="240" w:lineRule="auto"/>
              <w:rPr>
                <w:rFonts w:ascii="Times New Roman" w:hAnsi="Times New Roman"/>
                <w:bCs/>
                <w:spacing w:val="6"/>
                <w:sz w:val="24"/>
                <w:szCs w:val="24"/>
              </w:rPr>
            </w:pPr>
            <w:r w:rsidRPr="00A9042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4"/>
                <w:szCs w:val="24"/>
              </w:rPr>
              <w:t>№41</w:t>
            </w:r>
            <w:r w:rsidRPr="00A904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1131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Изучение технологии</w:t>
            </w:r>
            <w:r w:rsidRPr="00FF1131">
              <w:rPr>
                <w:rFonts w:ascii="Times New Roman" w:eastAsia="Arial Unicode MS" w:hAnsi="Times New Roman"/>
                <w:sz w:val="24"/>
                <w:szCs w:val="24"/>
              </w:rPr>
              <w:t xml:space="preserve"> производства железобетонных изделий</w:t>
            </w:r>
          </w:p>
        </w:tc>
        <w:tc>
          <w:tcPr>
            <w:tcW w:w="1118" w:type="dxa"/>
          </w:tcPr>
          <w:p w:rsidR="00EE7AD2" w:rsidRPr="00FF1131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E7AD2" w:rsidRPr="005D7418" w:rsidTr="00BC0CBF">
        <w:trPr>
          <w:gridAfter w:val="1"/>
          <w:wAfter w:w="16" w:type="dxa"/>
          <w:trHeight w:val="1380"/>
        </w:trPr>
        <w:tc>
          <w:tcPr>
            <w:tcW w:w="14459" w:type="dxa"/>
            <w:gridSpan w:val="2"/>
          </w:tcPr>
          <w:p w:rsidR="00EE7AD2" w:rsidRPr="00702E7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381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самостоятельной учебной работы при изучении раздела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  <w:p w:rsidR="00EE7AD2" w:rsidRPr="005D7418" w:rsidRDefault="00EE7AD2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EE7AD2" w:rsidRPr="00702E7D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7418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отчётов и подготовка к их защите.</w:t>
            </w:r>
          </w:p>
        </w:tc>
        <w:tc>
          <w:tcPr>
            <w:tcW w:w="1118" w:type="dxa"/>
          </w:tcPr>
          <w:p w:rsidR="00EE7AD2" w:rsidRPr="00327832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4393E" w:rsidRPr="005D7418" w:rsidTr="0054393E">
        <w:trPr>
          <w:gridAfter w:val="1"/>
          <w:wAfter w:w="16" w:type="dxa"/>
          <w:trHeight w:val="330"/>
        </w:trPr>
        <w:tc>
          <w:tcPr>
            <w:tcW w:w="14459" w:type="dxa"/>
            <w:gridSpan w:val="2"/>
          </w:tcPr>
          <w:p w:rsidR="0054393E" w:rsidRPr="0043381D" w:rsidRDefault="0054393E" w:rsidP="00BC0C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Консултация</w:t>
            </w:r>
            <w:proofErr w:type="spellEnd"/>
          </w:p>
        </w:tc>
        <w:tc>
          <w:tcPr>
            <w:tcW w:w="1118" w:type="dxa"/>
          </w:tcPr>
          <w:p w:rsidR="0054393E" w:rsidRDefault="0054393E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9651E7" w:rsidRPr="005D7418" w:rsidTr="009651E7">
        <w:trPr>
          <w:gridAfter w:val="1"/>
          <w:wAfter w:w="16" w:type="dxa"/>
          <w:trHeight w:val="188"/>
        </w:trPr>
        <w:tc>
          <w:tcPr>
            <w:tcW w:w="14459" w:type="dxa"/>
            <w:gridSpan w:val="2"/>
          </w:tcPr>
          <w:p w:rsidR="009651E7" w:rsidRPr="0043381D" w:rsidRDefault="009651E7" w:rsidP="009651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(автоматизированное проектирование организации строительства) </w:t>
            </w:r>
          </w:p>
        </w:tc>
        <w:tc>
          <w:tcPr>
            <w:tcW w:w="1118" w:type="dxa"/>
          </w:tcPr>
          <w:p w:rsidR="009651E7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9651E7" w:rsidRPr="005D7418" w:rsidTr="009651E7">
        <w:trPr>
          <w:gridAfter w:val="1"/>
          <w:wAfter w:w="16" w:type="dxa"/>
          <w:trHeight w:val="188"/>
        </w:trPr>
        <w:tc>
          <w:tcPr>
            <w:tcW w:w="14459" w:type="dxa"/>
            <w:gridSpan w:val="2"/>
          </w:tcPr>
          <w:p w:rsidR="009651E7" w:rsidRDefault="009651E7" w:rsidP="009651E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ДЗ</w:t>
            </w:r>
          </w:p>
        </w:tc>
        <w:tc>
          <w:tcPr>
            <w:tcW w:w="1118" w:type="dxa"/>
          </w:tcPr>
          <w:p w:rsidR="009651E7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14459" w:type="dxa"/>
            <w:gridSpan w:val="2"/>
          </w:tcPr>
          <w:p w:rsidR="00EE7AD2" w:rsidRPr="00FA7DA6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7DA6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  <w:p w:rsidR="00EE7AD2" w:rsidRPr="00FA7DA6" w:rsidRDefault="00EE7AD2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7DA6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  <w:p w:rsidR="00EE7AD2" w:rsidRPr="003A6412" w:rsidRDefault="00EE7AD2" w:rsidP="00BC0CBF">
            <w:pPr>
              <w:shd w:val="clear" w:color="auto" w:fill="FFFFFF"/>
              <w:spacing w:after="0" w:line="240" w:lineRule="auto"/>
              <w:rPr>
                <w:rStyle w:val="105pt"/>
                <w:rFonts w:eastAsia="Calibri"/>
                <w:sz w:val="24"/>
                <w:szCs w:val="24"/>
              </w:rPr>
            </w:pPr>
            <w:r w:rsidRPr="003A6412">
              <w:rPr>
                <w:rStyle w:val="105pt"/>
                <w:rFonts w:eastAsia="Calibri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городских улиц и дорог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производству строительных материалов и изделий</w:t>
            </w:r>
          </w:p>
          <w:p w:rsidR="00EE7AD2" w:rsidRDefault="00EE7AD2" w:rsidP="00BC0C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Style w:val="105pt"/>
                <w:rFonts w:eastAsia="Calibri"/>
                <w:sz w:val="24"/>
                <w:szCs w:val="24"/>
              </w:rPr>
              <w:t>2.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борудование участка производства однотипных строительных работ  </w:t>
            </w:r>
          </w:p>
          <w:p w:rsidR="00EE7AD2" w:rsidRPr="003A6412" w:rsidRDefault="00EE7AD2" w:rsidP="00BC0CBF">
            <w:pPr>
              <w:shd w:val="clear" w:color="auto" w:fill="FFFFFF"/>
              <w:spacing w:after="0" w:line="240" w:lineRule="auto"/>
              <w:rPr>
                <w:rStyle w:val="105pt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Организация и ведение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 xml:space="preserve"> работ по строительст</w:t>
            </w:r>
            <w:r>
              <w:rPr>
                <w:rFonts w:ascii="Times New Roman" w:hAnsi="Times New Roman"/>
                <w:sz w:val="24"/>
                <w:szCs w:val="24"/>
              </w:rPr>
              <w:t>ву рельсовых и подъездных путей</w:t>
            </w:r>
          </w:p>
          <w:p w:rsidR="00EE7AD2" w:rsidRPr="00AC5EE1" w:rsidRDefault="00EE7AD2" w:rsidP="00BC0C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Style w:val="6Exact"/>
                <w:rFonts w:eastAsia="Calibri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ведение </w:t>
            </w:r>
            <w:r w:rsidRPr="00843385">
              <w:rPr>
                <w:rFonts w:ascii="Times New Roman" w:hAnsi="Times New Roman"/>
                <w:sz w:val="24"/>
                <w:szCs w:val="24"/>
              </w:rPr>
              <w:t>работ по строител</w:t>
            </w:r>
            <w:r>
              <w:rPr>
                <w:rFonts w:ascii="Times New Roman" w:hAnsi="Times New Roman"/>
                <w:sz w:val="24"/>
                <w:szCs w:val="24"/>
              </w:rPr>
              <w:t>ьству искусственных сооружений</w:t>
            </w:r>
          </w:p>
        </w:tc>
        <w:tc>
          <w:tcPr>
            <w:tcW w:w="1118" w:type="dxa"/>
          </w:tcPr>
          <w:p w:rsidR="00EE7AD2" w:rsidRPr="00FA7DA6" w:rsidRDefault="00EE7AD2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DA6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9651E7" w:rsidRPr="005D7418" w:rsidTr="00BC0CBF">
        <w:trPr>
          <w:gridAfter w:val="1"/>
          <w:wAfter w:w="16" w:type="dxa"/>
        </w:trPr>
        <w:tc>
          <w:tcPr>
            <w:tcW w:w="14459" w:type="dxa"/>
            <w:gridSpan w:val="2"/>
          </w:tcPr>
          <w:p w:rsidR="009651E7" w:rsidRPr="00FA7DA6" w:rsidRDefault="009651E7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ДЗ</w:t>
            </w:r>
          </w:p>
        </w:tc>
        <w:tc>
          <w:tcPr>
            <w:tcW w:w="1118" w:type="dxa"/>
          </w:tcPr>
          <w:p w:rsidR="009651E7" w:rsidRPr="00FA7DA6" w:rsidRDefault="0054393E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651E7" w:rsidRPr="005D7418" w:rsidTr="00BC0CBF">
        <w:trPr>
          <w:gridAfter w:val="1"/>
          <w:wAfter w:w="16" w:type="dxa"/>
        </w:trPr>
        <w:tc>
          <w:tcPr>
            <w:tcW w:w="14459" w:type="dxa"/>
            <w:gridSpan w:val="2"/>
          </w:tcPr>
          <w:p w:rsidR="009651E7" w:rsidRDefault="009651E7" w:rsidP="00BC0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118" w:type="dxa"/>
          </w:tcPr>
          <w:p w:rsidR="009651E7" w:rsidRPr="00FA7DA6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E7AD2" w:rsidRPr="005D7418" w:rsidTr="00BC0CBF">
        <w:trPr>
          <w:gridAfter w:val="1"/>
          <w:wAfter w:w="16" w:type="dxa"/>
        </w:trPr>
        <w:tc>
          <w:tcPr>
            <w:tcW w:w="14459" w:type="dxa"/>
            <w:gridSpan w:val="2"/>
            <w:vAlign w:val="center"/>
          </w:tcPr>
          <w:p w:rsidR="00EE7AD2" w:rsidRPr="00FA7DA6" w:rsidRDefault="00EE7AD2" w:rsidP="00BC0CB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7DA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EE7AD2" w:rsidRPr="00FB4264" w:rsidRDefault="009651E7" w:rsidP="00BC0C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872</w:t>
            </w:r>
          </w:p>
        </w:tc>
      </w:tr>
    </w:tbl>
    <w:p w:rsidR="009A2AD0" w:rsidRPr="00AC5EE1" w:rsidRDefault="009A2AD0" w:rsidP="009A2AD0">
      <w:pPr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  <w:sectPr w:rsidR="009A2AD0" w:rsidRPr="00AC5EE1" w:rsidSect="00C74E31">
          <w:pgSz w:w="16840" w:h="11907" w:orient="landscape"/>
          <w:pgMar w:top="709" w:right="567" w:bottom="1985" w:left="567" w:header="709" w:footer="709" w:gutter="0"/>
          <w:cols w:space="720"/>
        </w:sectPr>
      </w:pPr>
    </w:p>
    <w:p w:rsidR="009A2AD0" w:rsidRPr="00412E93" w:rsidRDefault="009A2AD0" w:rsidP="009A2AD0">
      <w:pPr>
        <w:spacing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412E93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</w:t>
      </w:r>
      <w:r>
        <w:rPr>
          <w:rFonts w:ascii="Times New Roman" w:hAnsi="Times New Roman"/>
          <w:b/>
          <w:bCs/>
          <w:sz w:val="24"/>
          <w:szCs w:val="24"/>
        </w:rPr>
        <w:t xml:space="preserve">ИИ ПРОГРАММЫ ПРОФЕССИОНАЛЬНОГО </w:t>
      </w:r>
      <w:r w:rsidRPr="00412E93">
        <w:rPr>
          <w:rFonts w:ascii="Times New Roman" w:hAnsi="Times New Roman"/>
          <w:b/>
          <w:bCs/>
          <w:sz w:val="24"/>
          <w:szCs w:val="24"/>
        </w:rPr>
        <w:t>МОДУЛЯ</w:t>
      </w:r>
    </w:p>
    <w:p w:rsidR="009A2AD0" w:rsidRDefault="009A2AD0" w:rsidP="009A2AD0">
      <w:pPr>
        <w:spacing w:after="6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2E93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957F04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9A2AD0" w:rsidRDefault="009A2AD0" w:rsidP="009A2AD0">
      <w:pPr>
        <w:spacing w:after="6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57F04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должна быть предусмотрена учебная аудитория «</w:t>
      </w:r>
      <w:r>
        <w:rPr>
          <w:rFonts w:ascii="Times New Roman" w:hAnsi="Times New Roman"/>
          <w:sz w:val="24"/>
          <w:szCs w:val="24"/>
        </w:rPr>
        <w:t>Т</w:t>
      </w:r>
      <w:r w:rsidRPr="00AC5EE1">
        <w:rPr>
          <w:rFonts w:ascii="Times New Roman" w:hAnsi="Times New Roman"/>
          <w:sz w:val="24"/>
          <w:szCs w:val="24"/>
        </w:rPr>
        <w:t>ехнологии и организации строительства городских путей</w:t>
      </w:r>
      <w:r>
        <w:rPr>
          <w:rFonts w:ascii="Times New Roman" w:hAnsi="Times New Roman"/>
          <w:sz w:val="24"/>
          <w:szCs w:val="24"/>
        </w:rPr>
        <w:t xml:space="preserve"> сообщения</w:t>
      </w:r>
      <w:r w:rsidRPr="00957F04">
        <w:rPr>
          <w:rFonts w:ascii="Times New Roman" w:hAnsi="Times New Roman"/>
          <w:bCs/>
          <w:sz w:val="24"/>
          <w:szCs w:val="24"/>
        </w:rPr>
        <w:t>»</w:t>
      </w:r>
      <w:r w:rsidRPr="00412E93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оснащенная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12E93">
        <w:rPr>
          <w:rFonts w:ascii="Times New Roman" w:hAnsi="Times New Roman"/>
          <w:bCs/>
          <w:i/>
          <w:sz w:val="24"/>
          <w:szCs w:val="24"/>
        </w:rPr>
        <w:t xml:space="preserve"> оборудованием:</w:t>
      </w:r>
    </w:p>
    <w:p w:rsidR="009A2AD0" w:rsidRPr="00412E93" w:rsidRDefault="009A2AD0" w:rsidP="009A2AD0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E93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412E93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412E93">
        <w:rPr>
          <w:rFonts w:ascii="Times New Roman" w:hAnsi="Times New Roman"/>
          <w:bCs/>
          <w:sz w:val="24"/>
          <w:szCs w:val="24"/>
        </w:rPr>
        <w:t>;</w:t>
      </w:r>
    </w:p>
    <w:p w:rsidR="009A2AD0" w:rsidRPr="00412E93" w:rsidRDefault="009A2AD0" w:rsidP="009A2AD0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E93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412E93">
        <w:rPr>
          <w:rFonts w:ascii="Times New Roman" w:hAnsi="Times New Roman"/>
          <w:sz w:val="24"/>
          <w:szCs w:val="24"/>
        </w:rPr>
        <w:t>- ко</w:t>
      </w:r>
      <w:r>
        <w:rPr>
          <w:rFonts w:ascii="Times New Roman" w:hAnsi="Times New Roman"/>
          <w:sz w:val="24"/>
          <w:szCs w:val="24"/>
        </w:rPr>
        <w:t>мплект учебно-наглядных пособий;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12E93">
        <w:rPr>
          <w:rFonts w:ascii="Times New Roman" w:hAnsi="Times New Roman"/>
          <w:i/>
          <w:sz w:val="24"/>
          <w:szCs w:val="24"/>
        </w:rPr>
        <w:t>т</w:t>
      </w:r>
      <w:r w:rsidRPr="00412E93">
        <w:rPr>
          <w:rFonts w:ascii="Times New Roman" w:hAnsi="Times New Roman"/>
          <w:bCs/>
          <w:i/>
          <w:sz w:val="24"/>
          <w:szCs w:val="24"/>
        </w:rPr>
        <w:t>е</w:t>
      </w:r>
      <w:r>
        <w:rPr>
          <w:rFonts w:ascii="Times New Roman" w:hAnsi="Times New Roman"/>
          <w:bCs/>
          <w:i/>
          <w:sz w:val="24"/>
          <w:szCs w:val="24"/>
        </w:rPr>
        <w:t>хническими средствами обучения:</w:t>
      </w:r>
    </w:p>
    <w:p w:rsidR="009A2AD0" w:rsidRPr="00412E93" w:rsidRDefault="009A2AD0" w:rsidP="009A2AD0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E93">
        <w:rPr>
          <w:rFonts w:ascii="Times New Roman" w:hAnsi="Times New Roman"/>
          <w:bCs/>
          <w:sz w:val="24"/>
          <w:szCs w:val="24"/>
        </w:rPr>
        <w:t>- компьютер с лицензионным программным обеспечением;</w:t>
      </w:r>
    </w:p>
    <w:p w:rsidR="009A2AD0" w:rsidRPr="00412E93" w:rsidRDefault="009A2AD0" w:rsidP="009A2AD0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E93">
        <w:rPr>
          <w:rFonts w:ascii="Times New Roman" w:hAnsi="Times New Roman"/>
          <w:bCs/>
          <w:sz w:val="24"/>
          <w:szCs w:val="24"/>
        </w:rPr>
        <w:t>- интерактивная доска /мультимедиа проектор.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12E93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A2AD0" w:rsidRPr="00412E93" w:rsidRDefault="009A2AD0" w:rsidP="009A2AD0">
      <w:pPr>
        <w:suppressAutoHyphens/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412E93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</w:t>
      </w:r>
      <w:r>
        <w:rPr>
          <w:rFonts w:ascii="Times New Roman" w:hAnsi="Times New Roman"/>
          <w:bCs/>
          <w:sz w:val="24"/>
          <w:szCs w:val="24"/>
        </w:rPr>
        <w:t xml:space="preserve">льной организации должен иметь </w:t>
      </w:r>
      <w:r w:rsidRPr="00412E93">
        <w:rPr>
          <w:rFonts w:ascii="Times New Roman" w:hAnsi="Times New Roman"/>
          <w:bCs/>
          <w:sz w:val="24"/>
          <w:szCs w:val="24"/>
        </w:rPr>
        <w:t>п</w:t>
      </w:r>
      <w:r w:rsidRPr="00412E93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A2AD0" w:rsidRPr="00412E93" w:rsidRDefault="009A2AD0" w:rsidP="009A2AD0">
      <w:pPr>
        <w:spacing w:before="120" w:after="12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E93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9A2AD0" w:rsidRPr="00412E93" w:rsidRDefault="009A2AD0" w:rsidP="00432ABE">
      <w:pPr>
        <w:pStyle w:val="af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before="0" w:after="60" w:line="276" w:lineRule="auto"/>
        <w:ind w:left="0" w:firstLine="709"/>
        <w:contextualSpacing/>
        <w:jc w:val="both"/>
        <w:textAlignment w:val="baseline"/>
        <w:rPr>
          <w:rFonts w:eastAsia="Andale Sans UI"/>
          <w:bCs/>
          <w:kern w:val="3"/>
        </w:rPr>
      </w:pPr>
      <w:r>
        <w:t>Ушаков В.В.</w:t>
      </w:r>
      <w:r w:rsidRPr="00412E93">
        <w:t xml:space="preserve"> Строительство автомобильных дорог: учебник</w:t>
      </w:r>
      <w:r>
        <w:t xml:space="preserve"> / В.В. Ушаков, В.М. </w:t>
      </w:r>
      <w:proofErr w:type="spellStart"/>
      <w:r>
        <w:t>Олховников</w:t>
      </w:r>
      <w:proofErr w:type="spellEnd"/>
      <w:r>
        <w:t xml:space="preserve">. </w:t>
      </w:r>
      <w:r w:rsidRPr="00412E93">
        <w:t>-</w:t>
      </w:r>
      <w:r>
        <w:t xml:space="preserve"> </w:t>
      </w:r>
      <w:r w:rsidRPr="00412E93">
        <w:t xml:space="preserve">М.: </w:t>
      </w:r>
      <w:proofErr w:type="spellStart"/>
      <w:r w:rsidRPr="00412E93">
        <w:t>Кнорус</w:t>
      </w:r>
      <w:proofErr w:type="spellEnd"/>
      <w:r w:rsidRPr="00412E93">
        <w:t>, 2013.</w:t>
      </w:r>
      <w:r>
        <w:t xml:space="preserve"> - </w:t>
      </w:r>
      <w:r w:rsidRPr="00412E93">
        <w:t>576 с.</w:t>
      </w:r>
    </w:p>
    <w:p w:rsidR="009A2AD0" w:rsidRPr="00412E93" w:rsidRDefault="009A2AD0" w:rsidP="00432AB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6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4"/>
          <w:szCs w:val="24"/>
        </w:rPr>
      </w:pPr>
      <w:r w:rsidRPr="00412E93">
        <w:rPr>
          <w:rFonts w:ascii="Times New Roman" w:hAnsi="Times New Roman"/>
          <w:sz w:val="24"/>
          <w:szCs w:val="24"/>
        </w:rPr>
        <w:t>Прокуд</w:t>
      </w:r>
      <w:r>
        <w:rPr>
          <w:rFonts w:ascii="Times New Roman" w:hAnsi="Times New Roman"/>
          <w:sz w:val="24"/>
          <w:szCs w:val="24"/>
        </w:rPr>
        <w:t>ин И.В.</w:t>
      </w:r>
      <w:r w:rsidRPr="00412E93">
        <w:rPr>
          <w:rFonts w:ascii="Times New Roman" w:hAnsi="Times New Roman"/>
          <w:sz w:val="24"/>
          <w:szCs w:val="24"/>
        </w:rPr>
        <w:t xml:space="preserve"> Организация строительства железных дорог: учебное пособие</w:t>
      </w:r>
      <w:r>
        <w:rPr>
          <w:rFonts w:ascii="Times New Roman" w:hAnsi="Times New Roman"/>
          <w:sz w:val="24"/>
          <w:szCs w:val="24"/>
        </w:rPr>
        <w:t xml:space="preserve"> / И.В. Прокудин, И.А. Грачев, А.Ф. Колос. - </w:t>
      </w:r>
      <w:r w:rsidRPr="00412E93">
        <w:rPr>
          <w:rFonts w:ascii="Times New Roman" w:hAnsi="Times New Roman"/>
          <w:sz w:val="24"/>
          <w:szCs w:val="24"/>
        </w:rPr>
        <w:t>М.: ФГБОУ «Учебно-методический центр по образованию на железнодорожном транспорте», 2013. – 736 с.</w:t>
      </w:r>
    </w:p>
    <w:p w:rsidR="009A2AD0" w:rsidRPr="00412E93" w:rsidRDefault="009A2AD0" w:rsidP="00432AB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60"/>
        <w:ind w:left="0" w:firstLine="709"/>
        <w:jc w:val="both"/>
        <w:textAlignment w:val="baseline"/>
        <w:rPr>
          <w:rFonts w:ascii="Times New Roman" w:eastAsia="Andale Sans UI" w:hAnsi="Times New Roman"/>
          <w:bCs/>
          <w:kern w:val="3"/>
          <w:sz w:val="24"/>
          <w:szCs w:val="24"/>
        </w:rPr>
      </w:pPr>
      <w:r w:rsidRPr="00412E93">
        <w:rPr>
          <w:rFonts w:ascii="Times New Roman" w:eastAsia="Andale Sans UI" w:hAnsi="Times New Roman"/>
          <w:bCs/>
          <w:kern w:val="3"/>
          <w:sz w:val="24"/>
          <w:szCs w:val="24"/>
        </w:rPr>
        <w:t>Спир</w:t>
      </w:r>
      <w:r>
        <w:rPr>
          <w:rFonts w:ascii="Times New Roman" w:eastAsia="Andale Sans UI" w:hAnsi="Times New Roman"/>
          <w:bCs/>
          <w:kern w:val="3"/>
          <w:sz w:val="24"/>
          <w:szCs w:val="24"/>
        </w:rPr>
        <w:t>идонов Э.С.</w:t>
      </w:r>
      <w:r w:rsidRPr="00412E93">
        <w:rPr>
          <w:rFonts w:ascii="Times New Roman" w:eastAsia="Andale Sans UI" w:hAnsi="Times New Roman"/>
          <w:bCs/>
          <w:kern w:val="3"/>
          <w:sz w:val="24"/>
          <w:szCs w:val="24"/>
        </w:rPr>
        <w:t xml:space="preserve"> Технология железнодорожного строительства: учебник </w:t>
      </w:r>
      <w:r>
        <w:rPr>
          <w:rFonts w:ascii="Times New Roman" w:eastAsia="Andale Sans UI" w:hAnsi="Times New Roman"/>
          <w:bCs/>
          <w:kern w:val="3"/>
          <w:sz w:val="24"/>
          <w:szCs w:val="24"/>
        </w:rPr>
        <w:t xml:space="preserve">/ Э.С. Спиридонов, А.М. </w:t>
      </w:r>
      <w:proofErr w:type="spellStart"/>
      <w:r>
        <w:rPr>
          <w:rFonts w:ascii="Times New Roman" w:eastAsia="Andale Sans UI" w:hAnsi="Times New Roman"/>
          <w:bCs/>
          <w:kern w:val="3"/>
          <w:sz w:val="24"/>
          <w:szCs w:val="24"/>
        </w:rPr>
        <w:t>Призмазонов</w:t>
      </w:r>
      <w:proofErr w:type="spellEnd"/>
      <w:r>
        <w:rPr>
          <w:rFonts w:ascii="Times New Roman" w:eastAsia="Andale Sans UI" w:hAnsi="Times New Roman"/>
          <w:bCs/>
          <w:kern w:val="3"/>
          <w:sz w:val="24"/>
          <w:szCs w:val="24"/>
        </w:rPr>
        <w:t xml:space="preserve">. </w:t>
      </w:r>
      <w:r w:rsidRPr="00412E93">
        <w:rPr>
          <w:rFonts w:ascii="Times New Roman" w:eastAsia="Andale Sans UI" w:hAnsi="Times New Roman"/>
          <w:bCs/>
          <w:kern w:val="3"/>
          <w:sz w:val="24"/>
          <w:szCs w:val="24"/>
        </w:rPr>
        <w:t>- М:</w:t>
      </w:r>
      <w:r w:rsidRPr="00412E93">
        <w:rPr>
          <w:rFonts w:ascii="Times New Roman" w:hAnsi="Times New Roman"/>
          <w:sz w:val="24"/>
          <w:szCs w:val="24"/>
        </w:rPr>
        <w:t xml:space="preserve"> ФГБОУ «Учебно-методический центр по образованию на железнодорожном транспорте», 2014. -591 с.</w:t>
      </w:r>
    </w:p>
    <w:p w:rsidR="009A2AD0" w:rsidRPr="00412E93" w:rsidRDefault="009A2AD0" w:rsidP="009A2AD0">
      <w:pPr>
        <w:spacing w:before="120" w:after="12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E93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9A2AD0" w:rsidRPr="00412E93" w:rsidRDefault="00BC474F" w:rsidP="009A2AD0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9A2AD0" w:rsidRPr="00412E93">
          <w:rPr>
            <w:rFonts w:ascii="Times New Roman" w:hAnsi="Times New Roman"/>
            <w:color w:val="0000FF"/>
            <w:sz w:val="24"/>
            <w:szCs w:val="24"/>
            <w:u w:val="single"/>
          </w:rPr>
          <w:t>http://window.edu.ru/window</w:t>
        </w:r>
      </w:hyperlink>
      <w:r w:rsidR="009A2AD0" w:rsidRPr="00412E93">
        <w:rPr>
          <w:rFonts w:ascii="Times New Roman" w:hAnsi="Times New Roman"/>
          <w:sz w:val="24"/>
          <w:szCs w:val="24"/>
        </w:rPr>
        <w:t xml:space="preserve">, Единое окно доступа к образовательным ресурсам. Электронная библиотека </w:t>
      </w:r>
    </w:p>
    <w:p w:rsidR="009A2AD0" w:rsidRPr="00412E93" w:rsidRDefault="009A2AD0" w:rsidP="009A2AD0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 nlr.ru/</w:t>
      </w:r>
      <w:proofErr w:type="spellStart"/>
      <w:r>
        <w:rPr>
          <w:rFonts w:ascii="Times New Roman" w:hAnsi="Times New Roman"/>
          <w:sz w:val="24"/>
          <w:szCs w:val="24"/>
        </w:rPr>
        <w:t>lawcenter</w:t>
      </w:r>
      <w:proofErr w:type="spellEnd"/>
      <w:r w:rsidRPr="00412E93">
        <w:rPr>
          <w:rFonts w:ascii="Times New Roman" w:hAnsi="Times New Roman"/>
          <w:sz w:val="24"/>
          <w:szCs w:val="24"/>
        </w:rPr>
        <w:t>, Российская национальная библиоте</w:t>
      </w:r>
      <w:r>
        <w:rPr>
          <w:rFonts w:ascii="Times New Roman" w:hAnsi="Times New Roman"/>
          <w:sz w:val="24"/>
          <w:szCs w:val="24"/>
        </w:rPr>
        <w:t xml:space="preserve">ка, </w:t>
      </w:r>
      <w:proofErr w:type="gramStart"/>
      <w:r>
        <w:rPr>
          <w:rFonts w:ascii="Times New Roman" w:hAnsi="Times New Roman"/>
          <w:sz w:val="24"/>
          <w:szCs w:val="24"/>
        </w:rPr>
        <w:t>свободный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412E93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412E93">
        <w:rPr>
          <w:rFonts w:ascii="Times New Roman" w:hAnsi="Times New Roman"/>
          <w:sz w:val="24"/>
          <w:szCs w:val="24"/>
        </w:rPr>
        <w:t>Загл</w:t>
      </w:r>
      <w:proofErr w:type="spellEnd"/>
      <w:r w:rsidRPr="00412E93">
        <w:rPr>
          <w:rFonts w:ascii="Times New Roman" w:hAnsi="Times New Roman"/>
          <w:sz w:val="24"/>
          <w:szCs w:val="24"/>
        </w:rPr>
        <w:t>. с экрана.</w:t>
      </w:r>
    </w:p>
    <w:p w:rsidR="009A2AD0" w:rsidRPr="00412E93" w:rsidRDefault="00BC474F" w:rsidP="009A2AD0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hyperlink r:id="rId10" w:history="1">
        <w:r w:rsidR="009A2AD0" w:rsidRPr="00412E93">
          <w:rPr>
            <w:rFonts w:ascii="Times New Roman" w:hAnsi="Times New Roman"/>
            <w:color w:val="0000FF"/>
            <w:sz w:val="24"/>
            <w:szCs w:val="24"/>
            <w:u w:val="single"/>
          </w:rPr>
          <w:t>http://www.gaudeamus.omskcity.com/my_PDF_library.html-Электронные</w:t>
        </w:r>
      </w:hyperlink>
      <w:r w:rsidR="009A2AD0">
        <w:rPr>
          <w:rFonts w:ascii="Times New Roman" w:hAnsi="Times New Roman"/>
          <w:sz w:val="24"/>
          <w:szCs w:val="24"/>
        </w:rPr>
        <w:t xml:space="preserve">, </w:t>
      </w:r>
      <w:r w:rsidR="009A2AD0" w:rsidRPr="00412E93">
        <w:rPr>
          <w:rFonts w:ascii="Times New Roman" w:hAnsi="Times New Roman"/>
          <w:sz w:val="24"/>
          <w:szCs w:val="24"/>
        </w:rPr>
        <w:t>библиотеки</w:t>
      </w:r>
      <w:r w:rsidR="009A2AD0">
        <w:rPr>
          <w:rFonts w:ascii="Times New Roman" w:hAnsi="Times New Roman"/>
          <w:sz w:val="24"/>
          <w:szCs w:val="24"/>
        </w:rPr>
        <w:t xml:space="preserve"> России /</w:t>
      </w:r>
      <w:proofErr w:type="spellStart"/>
      <w:r w:rsidR="009A2AD0">
        <w:rPr>
          <w:rFonts w:ascii="Times New Roman" w:hAnsi="Times New Roman"/>
          <w:sz w:val="24"/>
          <w:szCs w:val="24"/>
        </w:rPr>
        <w:t>pdf</w:t>
      </w:r>
      <w:proofErr w:type="spellEnd"/>
      <w:r w:rsidR="009A2AD0">
        <w:rPr>
          <w:rFonts w:ascii="Times New Roman" w:hAnsi="Times New Roman"/>
          <w:sz w:val="24"/>
          <w:szCs w:val="24"/>
        </w:rPr>
        <w:t xml:space="preserve"> учебники студентам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2E93">
        <w:rPr>
          <w:rFonts w:ascii="Times New Roman" w:hAnsi="Times New Roman"/>
          <w:sz w:val="24"/>
          <w:szCs w:val="24"/>
        </w:rPr>
        <w:t xml:space="preserve">http://www. </w:t>
      </w:r>
      <w:proofErr w:type="spellStart"/>
      <w:r w:rsidRPr="00412E93">
        <w:rPr>
          <w:rFonts w:ascii="Times New Roman" w:hAnsi="Times New Roman"/>
          <w:sz w:val="24"/>
          <w:szCs w:val="24"/>
        </w:rPr>
        <w:t>dorvest</w:t>
      </w:r>
      <w:proofErr w:type="spellEnd"/>
      <w:r w:rsidRPr="00412E9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12E93"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12E93">
        <w:rPr>
          <w:rFonts w:ascii="Times New Roman" w:hAnsi="Times New Roman"/>
          <w:sz w:val="24"/>
          <w:szCs w:val="24"/>
        </w:rPr>
        <w:t xml:space="preserve">Альянс строителей и поставщиков дорожного комплекса </w:t>
      </w:r>
    </w:p>
    <w:p w:rsidR="009A2AD0" w:rsidRPr="00412E93" w:rsidRDefault="009A2AD0" w:rsidP="009A2AD0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412E93">
        <w:rPr>
          <w:rFonts w:ascii="Times New Roman" w:hAnsi="Times New Roman"/>
          <w:sz w:val="24"/>
          <w:szCs w:val="24"/>
        </w:rPr>
        <w:t>http://www.aup.ru/management/</w:t>
      </w:r>
      <w:r w:rsidRPr="00412E93">
        <w:rPr>
          <w:rFonts w:ascii="Times New Roman" w:hAnsi="Times New Roman"/>
          <w:sz w:val="24"/>
          <w:szCs w:val="24"/>
        </w:rPr>
        <w:tab/>
        <w:t>Административно-управленческий портал.</w:t>
      </w:r>
    </w:p>
    <w:p w:rsidR="009A2AD0" w:rsidRPr="000F0553" w:rsidRDefault="009A2AD0" w:rsidP="009A2AD0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AD0" w:rsidRPr="000F0553" w:rsidRDefault="009A2AD0" w:rsidP="009A2A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AD0" w:rsidRPr="000F0553" w:rsidRDefault="009A2AD0" w:rsidP="009A2A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A2AD0" w:rsidRPr="000F0553" w:rsidRDefault="009A2AD0" w:rsidP="009A2A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9A2AD0" w:rsidRPr="000F0553" w:rsidSect="00C74E31">
          <w:footerReference w:type="even" r:id="rId11"/>
          <w:footerReference w:type="default" r:id="rId12"/>
          <w:pgSz w:w="11906" w:h="16838"/>
          <w:pgMar w:top="567" w:right="567" w:bottom="567" w:left="1418" w:header="510" w:footer="454" w:gutter="0"/>
          <w:cols w:space="708"/>
          <w:docGrid w:linePitch="360"/>
        </w:sectPr>
      </w:pPr>
    </w:p>
    <w:p w:rsidR="009A2AD0" w:rsidRPr="00AC5EE1" w:rsidRDefault="009A2AD0" w:rsidP="009A2AD0">
      <w:pPr>
        <w:spacing w:after="60"/>
        <w:jc w:val="both"/>
        <w:rPr>
          <w:rFonts w:ascii="Times New Roman" w:hAnsi="Times New Roman"/>
          <w:b/>
          <w:bCs/>
          <w:sz w:val="24"/>
          <w:szCs w:val="24"/>
        </w:rPr>
      </w:pPr>
      <w:r w:rsidRPr="00AC5EE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0"/>
        <w:gridCol w:w="5312"/>
        <w:gridCol w:w="8"/>
        <w:gridCol w:w="2031"/>
      </w:tblGrid>
      <w:tr w:rsidR="009A2AD0" w:rsidRPr="00645472" w:rsidTr="00BC0CBF">
        <w:trPr>
          <w:trHeight w:val="340"/>
        </w:trPr>
        <w:tc>
          <w:tcPr>
            <w:tcW w:w="1160" w:type="pct"/>
            <w:vAlign w:val="center"/>
          </w:tcPr>
          <w:p w:rsidR="009A2AD0" w:rsidRPr="00645472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1" w:name="_Toc534487466"/>
            <w:bookmarkEnd w:id="1"/>
            <w:r w:rsidRPr="00645472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775" w:type="pct"/>
            <w:vAlign w:val="center"/>
          </w:tcPr>
          <w:p w:rsidR="009A2AD0" w:rsidRPr="00645472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5472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645472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5472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E4F">
              <w:rPr>
                <w:rFonts w:ascii="Times New Roman" w:hAnsi="Times New Roman"/>
                <w:sz w:val="24"/>
                <w:szCs w:val="24"/>
              </w:rPr>
              <w:t>ПК 2.1. Организовывать и выполнять работы по строительству городских улиц и дорог</w:t>
            </w: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городских улиц и дорог;</w:t>
            </w:r>
          </w:p>
          <w:p w:rsidR="009A2AD0" w:rsidRPr="0060061B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участка производства однотип</w:t>
            </w:r>
            <w:r>
              <w:rPr>
                <w:rFonts w:ascii="Times New Roman" w:hAnsi="Times New Roman"/>
                <w:sz w:val="24"/>
                <w:szCs w:val="24"/>
              </w:rPr>
              <w:t>ных строительных работ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1B1184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184">
              <w:rPr>
                <w:rFonts w:ascii="Times New Roman" w:hAnsi="Times New Roman"/>
                <w:sz w:val="24"/>
                <w:szCs w:val="24"/>
              </w:rPr>
              <w:t>Экспертное наблюдение в ходе прохождения производственной практики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5" w:type="pct"/>
          </w:tcPr>
          <w:p w:rsidR="009A2AD0" w:rsidRPr="0060061B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согласовывать прокладку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подземных коммуникаций со всеми заинтересованными городскими службами;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оформлять текстовую и графическую техническую документацию, составлять исполнительскую техническую и нормативно-сметную документацию;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устанавливать технологическую последовательность работ по строительству городских улиц и дорог, проектировать проект организации работ и проект производства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выполнять работы по возведению земляного полотна, устройству дорожных одежд и водоотводных сооружений;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нормировать дорожно-строительные работы;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выполнять разработку сметной документации по строительству городских улиц и дорог;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коллективной и (или) индивидуальной защиты работников;</w:t>
            </w:r>
          </w:p>
          <w:p w:rsidR="009A2AD0" w:rsidRPr="00B26BD5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рабочих мест, подлежащих специальной оценке условий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106C2F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</w:p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работ по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производственной практике</w:t>
            </w:r>
          </w:p>
          <w:p w:rsidR="009A2AD0" w:rsidRPr="001B1184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защиты курсового проекта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lastRenderedPageBreak/>
              <w:t>работ по возведению земляного полотна, устройству конструктивных слоев дорожных одежд, водоотвода, озеленению и обустройству городских улиц и дорог;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нормативных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к составлению графиков организации строительства и производства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согласований с городскими службами;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дорожно-строительных машин для возведения земляного полотна, устройства дорожных одежд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и область их применения;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типовых решений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технологических карт всех видов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контролю качества при всех видах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емонстрирует системные знания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нормированию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составления сметных расчетов различными методами;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среду при производстве строительных работ;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основных вредных и опасных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производ</w:t>
            </w:r>
            <w:r>
              <w:rPr>
                <w:rFonts w:ascii="Times New Roman" w:hAnsi="Times New Roman"/>
                <w:sz w:val="24"/>
                <w:szCs w:val="24"/>
              </w:rPr>
              <w:t>ственных факторов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Pr="00B26BD5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мер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административной и уголовной ответ</w:t>
            </w:r>
            <w:r>
              <w:rPr>
                <w:rFonts w:ascii="Times New Roman" w:hAnsi="Times New Roman"/>
                <w:sz w:val="24"/>
                <w:szCs w:val="24"/>
              </w:rPr>
              <w:t>ственности, применяемых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при нарушении требований охраны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Решение ситуационных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996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практических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4F">
              <w:rPr>
                <w:rFonts w:ascii="Times New Roman" w:hAnsi="Times New Roman"/>
                <w:sz w:val="24"/>
                <w:szCs w:val="24"/>
              </w:rPr>
              <w:lastRenderedPageBreak/>
              <w:t>ПК 2.2. Организовывать и выполнять работы по строительству рельсовых и подъездных путей</w:t>
            </w: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участка производства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и ведения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рельсовых и подъездных путей.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1184">
              <w:rPr>
                <w:rFonts w:ascii="Times New Roman" w:hAnsi="Times New Roman"/>
                <w:sz w:val="24"/>
                <w:szCs w:val="24"/>
              </w:rPr>
              <w:t>Экспертное наблюдение в ходе прохождения производственной практики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5" w:type="pct"/>
          </w:tcPr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согласовывать прокладку подземных коммуникаций со всеми заинтересованными городскими службами;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оформлять текстовую и графическую техническую документацию, составлять исполнительскую техническую и нормативно-сметную документацию;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устанавливать технологическую последовательность работ по строительству рельсовых и подъездных путей, проектировать проект организации работ и проект производства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выполнять работы по укладке рельсовых и подъездных путей;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подъемке пути стрелочных переводов на балласт и подбивке шпал балластом, рихтовке пути;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коллективной и (или) индивидуальной защиты работников;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рабочих мест, подлежащих специальной оценке условий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106C2F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и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</w:p>
          <w:p w:rsidR="009A2AD0" w:rsidRPr="00CF5CD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работ по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производственной практике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укладке рельсовых и подъездных путей;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нормативных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к составлению графиков организации строительства и производства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согласований с городскими службами;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типовых решений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технологических карт всех видов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контролю качества при всех видах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нормированию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составления сметных расчетов различными методами;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среду при производстве строительных работ;</w:t>
            </w:r>
          </w:p>
          <w:p w:rsidR="009A2AD0" w:rsidRPr="009A020E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основных вредных и опасных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производ</w:t>
            </w:r>
            <w:r>
              <w:rPr>
                <w:rFonts w:ascii="Times New Roman" w:hAnsi="Times New Roman"/>
                <w:sz w:val="24"/>
                <w:szCs w:val="24"/>
              </w:rPr>
              <w:t>ственных факторов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мер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административной и уголовной ответственности,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рименяемых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при нарушении требований охраны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Решение ситуационных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996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практических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4F">
              <w:rPr>
                <w:rFonts w:ascii="Times New Roman" w:hAnsi="Times New Roman"/>
                <w:sz w:val="24"/>
                <w:szCs w:val="24"/>
              </w:rPr>
              <w:lastRenderedPageBreak/>
              <w:t>ПК 2.3. Организовывать и выполнять работы по строительству городских искусственных сооружений</w:t>
            </w: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участка производства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и ведения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искусственных сооружений.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1184">
              <w:rPr>
                <w:rFonts w:ascii="Times New Roman" w:hAnsi="Times New Roman"/>
                <w:sz w:val="24"/>
                <w:szCs w:val="24"/>
              </w:rPr>
              <w:t>Экспертное наблюдение в ходе прохождения производственной практики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pct"/>
          </w:tcPr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согласовывать прокладку подземных коммуникаций со всеми заинтересованными городскими службами;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оформлять текстовую и графическую техническую документацию, составлять исполнительскую техническую и нормативно-сметную документацию;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устанавливать технологическую последовательность работ по строительству искусственных сооружений, проектировать проект организации работ и проект производства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выполнять работы по строительству искусственных сооружений;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коллективной и (или) индивидуальной защиты работников;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рабочих мест, подлежащих специальной оценке условий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106C2F" w:rsidRDefault="009A2AD0" w:rsidP="00BC0CB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</w:p>
          <w:p w:rsidR="009A2AD0" w:rsidRPr="00CF5CD6" w:rsidRDefault="009A2AD0" w:rsidP="00BC0CB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работ по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производственной практике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строительству искусственных сооружений;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согласований с городскими службами;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дорожно-строительных машин для возведения искусственных сооружений и область их применения;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типовых решений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технологических карт всех видов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контролю качества при всех видах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нормированию работ;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среду при производстве строительных работ;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основных вредных и опасных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производ</w:t>
            </w:r>
            <w:r>
              <w:rPr>
                <w:rFonts w:ascii="Times New Roman" w:hAnsi="Times New Roman"/>
                <w:sz w:val="24"/>
                <w:szCs w:val="24"/>
              </w:rPr>
              <w:t>ственных факторов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Pr="00B26BD5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мер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административной и уголовной ответственности, прим</w:t>
            </w:r>
            <w:r>
              <w:rPr>
                <w:rFonts w:ascii="Times New Roman" w:hAnsi="Times New Roman"/>
                <w:sz w:val="24"/>
                <w:szCs w:val="24"/>
              </w:rPr>
              <w:t>еняемых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при нарушении требований охраны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Решение ситуационных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996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практических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Pr="00370E4F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4F">
              <w:rPr>
                <w:rFonts w:ascii="Times New Roman" w:hAnsi="Times New Roman"/>
                <w:sz w:val="24"/>
                <w:szCs w:val="24"/>
              </w:rPr>
              <w:t>ПК 2.4. Организовывать и выполнять работы по производству строительных материалов и изделий в организациях дорожной отрасли</w:t>
            </w: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выполнение работ по производству строительных материалов и изделий;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0061B">
              <w:rPr>
                <w:rFonts w:ascii="Times New Roman" w:hAnsi="Times New Roman"/>
                <w:sz w:val="24"/>
                <w:szCs w:val="24"/>
              </w:rPr>
              <w:t>емонстрирует практический опыт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оборудование участка производства одно</w:t>
            </w:r>
            <w:r>
              <w:rPr>
                <w:rFonts w:ascii="Times New Roman" w:hAnsi="Times New Roman"/>
                <w:sz w:val="24"/>
                <w:szCs w:val="24"/>
              </w:rPr>
              <w:t>типных строительных работ.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1184">
              <w:rPr>
                <w:rFonts w:ascii="Times New Roman" w:hAnsi="Times New Roman"/>
                <w:sz w:val="24"/>
                <w:szCs w:val="24"/>
              </w:rPr>
              <w:t>Экспертное наблюдение в ходе прохождения производственной практики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проводить учет и контроль качества всех видов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средств коллективной и (или) индивидуальной защиты работников;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умения 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определять перечень рабочих мест, подлежащих специальной оценке условий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Pr="00106C2F" w:rsidRDefault="009A2AD0" w:rsidP="00BC0CBF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</w:p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 по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производственной практике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pct"/>
          </w:tcPr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технологии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работ по производству строительных материалов и изделий;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дорожно-строительных материалов, спецификации изделий;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контролю качества при всех видах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 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требований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нормативных актов по нормированию работ;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методики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лабораторных испытаний и расчетов по определению физико-механических свой</w:t>
            </w:r>
            <w:proofErr w:type="gramStart"/>
            <w:r w:rsidRPr="00016F79">
              <w:rPr>
                <w:rFonts w:ascii="Times New Roman" w:hAnsi="Times New Roman"/>
                <w:sz w:val="24"/>
                <w:szCs w:val="24"/>
              </w:rPr>
              <w:t>ств стр</w:t>
            </w:r>
            <w:proofErr w:type="gramEnd"/>
            <w:r w:rsidRPr="00016F79">
              <w:rPr>
                <w:rFonts w:ascii="Times New Roman" w:hAnsi="Times New Roman"/>
                <w:sz w:val="24"/>
                <w:szCs w:val="24"/>
              </w:rPr>
              <w:t>оительных материалов;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правил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и охраны окружающей среды;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видов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среду при производстве строительных работ;</w:t>
            </w:r>
          </w:p>
          <w:p w:rsidR="009A2AD0" w:rsidRPr="00984832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основных вредных и опасных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производственн</w:t>
            </w:r>
            <w:r>
              <w:rPr>
                <w:rFonts w:ascii="Times New Roman" w:hAnsi="Times New Roman"/>
                <w:sz w:val="24"/>
                <w:szCs w:val="24"/>
              </w:rPr>
              <w:t>ых факторов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106C2F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емонстрирует системные знания мер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административной и уголовной ответ</w:t>
            </w:r>
            <w:r>
              <w:rPr>
                <w:rFonts w:ascii="Times New Roman" w:hAnsi="Times New Roman"/>
                <w:sz w:val="24"/>
                <w:szCs w:val="24"/>
              </w:rPr>
              <w:t>ственности, применяемых</w:t>
            </w:r>
            <w:r w:rsidRPr="00016F79">
              <w:rPr>
                <w:rFonts w:ascii="Times New Roman" w:hAnsi="Times New Roman"/>
                <w:sz w:val="24"/>
                <w:szCs w:val="24"/>
              </w:rPr>
              <w:t xml:space="preserve"> при нарушении требований охраны труда.</w:t>
            </w:r>
          </w:p>
        </w:tc>
        <w:tc>
          <w:tcPr>
            <w:tcW w:w="1065" w:type="pct"/>
            <w:gridSpan w:val="2"/>
            <w:vAlign w:val="center"/>
          </w:tcPr>
          <w:p w:rsidR="009A2AD0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9A2AD0" w:rsidRPr="000F1996" w:rsidRDefault="009A2AD0" w:rsidP="00BC0C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96">
              <w:rPr>
                <w:rFonts w:ascii="Times New Roman" w:hAnsi="Times New Roman"/>
                <w:sz w:val="24"/>
                <w:szCs w:val="24"/>
              </w:rPr>
              <w:t>Решение ситуационных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996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062C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практических </w:t>
            </w:r>
            <w:r w:rsidRPr="00B7062C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01 </w:t>
            </w:r>
          </w:p>
          <w:p w:rsidR="009A2AD0" w:rsidRPr="002D2382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задачу, проблему в профессиональном и/или социальном контексте; </w:t>
            </w:r>
          </w:p>
          <w:p w:rsidR="009A2AD0" w:rsidRPr="00D320DF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анализировать задачу, проблему и выделять их составные части; определять этапы решения; выявлять и эффективно искать информацию, необходимую для решения задачи, проблемы;</w:t>
            </w:r>
          </w:p>
          <w:p w:rsidR="009A2AD0" w:rsidRPr="00D320DF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аботы в профессиональной сфере;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еализовывать составленный план;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результат и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957F04" w:rsidRDefault="009A2AD0" w:rsidP="00BC0CBF">
            <w:pPr>
              <w:pStyle w:val="af"/>
              <w:tabs>
                <w:tab w:val="left" w:pos="177"/>
              </w:tabs>
              <w:spacing w:after="0"/>
              <w:ind w:left="0"/>
              <w:jc w:val="center"/>
              <w:rPr>
                <w:rFonts w:eastAsia="TimesNewRomanPS-ItalicMT"/>
                <w:iCs/>
              </w:rPr>
            </w:pPr>
            <w:r w:rsidRPr="001F1DDF">
              <w:lastRenderedPageBreak/>
              <w:t xml:space="preserve">Экспертное наблюдение за </w:t>
            </w:r>
            <w:r w:rsidRPr="001F1DDF">
              <w:rPr>
                <w:rFonts w:eastAsia="TimesNewRomanPS-ItalicMT"/>
                <w:iCs/>
              </w:rPr>
              <w:t xml:space="preserve">результатами деятельности </w:t>
            </w:r>
            <w:proofErr w:type="gramStart"/>
            <w:r w:rsidRPr="001F1DDF">
              <w:rPr>
                <w:rFonts w:eastAsia="TimesNewRomanPS-ItalicMT"/>
                <w:iCs/>
              </w:rPr>
              <w:t>обучающихся</w:t>
            </w:r>
            <w:proofErr w:type="gramEnd"/>
            <w:r w:rsidRPr="001F1DDF">
              <w:rPr>
                <w:rFonts w:eastAsia="TimesNewRomanPS-ItalicMT"/>
                <w:iCs/>
              </w:rPr>
              <w:t xml:space="preserve"> в процессе освоения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Pr="00D320DF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основных источников информации и ресурсов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для решения задач и проблем в профессиональном и/или социальном контексте;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алгоритма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выполнения 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бот в профессиональной области;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методов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оты в профессиональной области;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порядка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  <w:r w:rsidRPr="00D32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AD0" w:rsidRPr="002D2382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определять не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обходимые источники информации;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умения планировать процесс поиска;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структу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рировать получаемую информацию;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оценивать и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выделять 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рактически значимую информацию;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957F04" w:rsidRDefault="009A2AD0" w:rsidP="00BC0CBF">
            <w:pPr>
              <w:pStyle w:val="af"/>
              <w:tabs>
                <w:tab w:val="left" w:pos="177"/>
              </w:tabs>
              <w:spacing w:after="0"/>
              <w:ind w:left="0"/>
              <w:jc w:val="center"/>
              <w:rPr>
                <w:rFonts w:eastAsia="TimesNewRomanPS-ItalicMT"/>
                <w:iCs/>
              </w:rPr>
            </w:pPr>
            <w:r w:rsidRPr="001F1DDF">
              <w:t xml:space="preserve">Экспертное наблюдение за </w:t>
            </w:r>
            <w:r w:rsidRPr="001F1DDF">
              <w:rPr>
                <w:rFonts w:eastAsia="TimesNewRomanPS-ItalicMT"/>
                <w:iCs/>
              </w:rPr>
              <w:t xml:space="preserve">результатами деятельности </w:t>
            </w:r>
            <w:proofErr w:type="gramStart"/>
            <w:r w:rsidRPr="001F1DDF">
              <w:rPr>
                <w:rFonts w:eastAsia="TimesNewRomanPS-ItalicMT"/>
                <w:iCs/>
              </w:rPr>
              <w:t>обучающихся</w:t>
            </w:r>
            <w:proofErr w:type="gramEnd"/>
            <w:r w:rsidRPr="001F1DDF">
              <w:rPr>
                <w:rFonts w:eastAsia="TimesNewRomanPS-ItalicMT"/>
                <w:iCs/>
              </w:rPr>
              <w:t xml:space="preserve"> в процессе освоения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номенклатуры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профессиональной деятельности;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приемов структурирования информации;</w:t>
            </w:r>
          </w:p>
          <w:p w:rsidR="009A2AD0" w:rsidRPr="00016F79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формат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оформления результатов поиска информации</w:t>
            </w:r>
            <w:proofErr w:type="gramEnd"/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  <w:r w:rsidRPr="00D32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D320DF">
              <w:rPr>
                <w:rFonts w:ascii="Times New Roman" w:hAnsi="Times New Roman"/>
                <w:sz w:val="24"/>
                <w:szCs w:val="24"/>
              </w:rPr>
              <w:t>пределять и выстраивать траектории профессионального развития и самообразования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546BC9" w:rsidRDefault="009A2AD0" w:rsidP="00BC0CBF">
            <w:pPr>
              <w:pStyle w:val="af"/>
              <w:tabs>
                <w:tab w:val="left" w:pos="177"/>
              </w:tabs>
              <w:spacing w:after="0"/>
              <w:ind w:left="0"/>
              <w:jc w:val="center"/>
              <w:rPr>
                <w:rFonts w:eastAsia="TimesNewRomanPS-ItalicMT"/>
                <w:iCs/>
              </w:rPr>
            </w:pPr>
            <w:r w:rsidRPr="001F1DDF">
              <w:t xml:space="preserve">Экспертное наблюдение за </w:t>
            </w:r>
            <w:r w:rsidRPr="001F1DDF">
              <w:rPr>
                <w:rFonts w:eastAsia="TimesNewRomanPS-ItalicMT"/>
                <w:iCs/>
              </w:rPr>
              <w:t xml:space="preserve">результатами деятельности </w:t>
            </w:r>
            <w:proofErr w:type="gramStart"/>
            <w:r w:rsidRPr="001F1DDF">
              <w:rPr>
                <w:rFonts w:eastAsia="TimesNewRomanPS-ItalicMT"/>
                <w:iCs/>
              </w:rPr>
              <w:t>обучающихся</w:t>
            </w:r>
            <w:proofErr w:type="gramEnd"/>
            <w:r w:rsidRPr="001F1DDF">
              <w:rPr>
                <w:rFonts w:eastAsia="TimesNewRomanPS-ItalicMT"/>
                <w:iCs/>
              </w:rPr>
              <w:t xml:space="preserve"> в процессе освоения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современного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состояние и тенденции в раз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витии профессиональной отрасли;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возможных траекторий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профессионального развития и самообразования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  <w:r w:rsidRPr="00D32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>организовыва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ть работу коллектива и команды;</w:t>
            </w:r>
          </w:p>
          <w:p w:rsidR="009A2AD0" w:rsidRPr="00D320DF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D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за </w:t>
            </w:r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результатами деятельности </w:t>
            </w:r>
            <w:proofErr w:type="gramStart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процессе ос</w:t>
            </w:r>
            <w:r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психологических основ деятельности коллектива, психологических особенностей личности;</w:t>
            </w:r>
          </w:p>
          <w:p w:rsidR="009A2AD0" w:rsidRPr="00D320DF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проектной 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  <w:r w:rsidRPr="00D32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>излагать мысли и оформлять документы по профессиональной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атике на государственном языке,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D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за </w:t>
            </w:r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результатами деятельности </w:t>
            </w:r>
            <w:proofErr w:type="gramStart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процессе ос</w:t>
            </w:r>
            <w:r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воения образовательной программы</w:t>
            </w:r>
          </w:p>
        </w:tc>
      </w:tr>
      <w:tr w:rsidR="009A2AD0" w:rsidRPr="00B26BD5" w:rsidTr="00BC0CBF">
        <w:trPr>
          <w:trHeight w:val="1596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особенностей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социа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льного и культурного контекста;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правил</w:t>
            </w:r>
            <w:r w:rsidRPr="00D320DF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оформления документов и построения устных сообщений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B26BD5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B26BD5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  <w:p w:rsidR="009A2AD0" w:rsidRPr="00D320DF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57780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умения </w:t>
            </w:r>
            <w:r w:rsidRPr="00F57780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рмы экологической безопасности;</w:t>
            </w:r>
          </w:p>
          <w:p w:rsidR="009A2AD0" w:rsidRPr="00F57780" w:rsidRDefault="009A2AD0" w:rsidP="00BC0CBF">
            <w:pPr>
              <w:suppressAutoHyphens/>
              <w:spacing w:before="60" w:after="0" w:line="240" w:lineRule="auto"/>
              <w:ind w:left="4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умения </w:t>
            </w:r>
            <w:r w:rsidRPr="00F57780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ти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D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за </w:t>
            </w:r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результатами деятельности </w:t>
            </w:r>
            <w:proofErr w:type="gramStart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процессе ос</w:t>
            </w:r>
            <w:r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D320DF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uppressAutoHyphens/>
              <w:spacing w:before="60" w:after="0" w:line="240" w:lineRule="auto"/>
              <w:ind w:left="4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знания </w:t>
            </w:r>
            <w:r w:rsidRPr="00F57780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равил</w:t>
            </w:r>
            <w:r w:rsidRPr="00F5778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экологической безопасности при ведении профессиональной деятельности; основные ресурсы, задействованные 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профессиональной деятельности;</w:t>
            </w:r>
          </w:p>
          <w:p w:rsidR="009A2AD0" w:rsidRPr="00F57780" w:rsidRDefault="009A2AD0" w:rsidP="00BC0CBF">
            <w:pPr>
              <w:suppressAutoHyphens/>
              <w:spacing w:before="60" w:after="0" w:line="240" w:lineRule="auto"/>
              <w:ind w:left="4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знания </w:t>
            </w:r>
            <w:r w:rsidRPr="00F57780">
              <w:rPr>
                <w:rFonts w:ascii="Times New Roman" w:hAnsi="Times New Roman"/>
                <w:bCs/>
                <w:iCs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решения профессиональных задач;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D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за </w:t>
            </w:r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результатами деятельности </w:t>
            </w:r>
            <w:proofErr w:type="gramStart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процессе ос</w:t>
            </w:r>
            <w:r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современных средств, программного обеспечения</w:t>
            </w:r>
            <w:r w:rsidRPr="00D320D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порядок их применения в профессиональной деятельности;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 w:val="restart"/>
            <w:vAlign w:val="center"/>
          </w:tcPr>
          <w:p w:rsidR="009A2AD0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  <w:p w:rsidR="009A2AD0" w:rsidRPr="00B26BD5" w:rsidRDefault="009A2AD0" w:rsidP="00BC0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0DF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D320DF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D320DF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смысл профессиональных текстов;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умения 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участвовать в диалогах на профессиональные темы; составлять профессиональную документацию</w:t>
            </w:r>
          </w:p>
        </w:tc>
        <w:tc>
          <w:tcPr>
            <w:tcW w:w="1061" w:type="pct"/>
            <w:vMerge w:val="restart"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1DD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за </w:t>
            </w:r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результатами деятельности </w:t>
            </w:r>
            <w:proofErr w:type="gramStart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>обучающихся</w:t>
            </w:r>
            <w:proofErr w:type="gramEnd"/>
            <w:r w:rsidRPr="001F1DDF">
              <w:rPr>
                <w:rFonts w:ascii="Times New Roman" w:eastAsia="TimesNewRomanPS-ItalicMT" w:hAnsi="Times New Roman"/>
                <w:iCs/>
                <w:sz w:val="24"/>
                <w:szCs w:val="24"/>
              </w:rPr>
              <w:t xml:space="preserve"> в процессе освоения образовательной программы</w:t>
            </w:r>
          </w:p>
        </w:tc>
      </w:tr>
      <w:tr w:rsidR="009A2AD0" w:rsidRPr="00B26BD5" w:rsidTr="00BC0CBF">
        <w:trPr>
          <w:trHeight w:val="340"/>
        </w:trPr>
        <w:tc>
          <w:tcPr>
            <w:tcW w:w="1160" w:type="pct"/>
            <w:vMerge/>
            <w:vAlign w:val="center"/>
          </w:tcPr>
          <w:p w:rsidR="009A2AD0" w:rsidRPr="00B26BD5" w:rsidRDefault="009A2AD0" w:rsidP="00BC0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pct"/>
            <w:gridSpan w:val="2"/>
          </w:tcPr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правил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построения простых и сложных предло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жений на профессиональные темы;</w:t>
            </w:r>
          </w:p>
          <w:p w:rsidR="009A2AD0" w:rsidRDefault="009A2AD0" w:rsidP="00BC0CBF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лексического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 xml:space="preserve"> минимум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а, относящего</w:t>
            </w:r>
            <w:r w:rsidRPr="00D320DF">
              <w:rPr>
                <w:rFonts w:ascii="Times New Roman" w:hAnsi="Times New Roman"/>
                <w:iCs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</w:p>
        </w:tc>
        <w:tc>
          <w:tcPr>
            <w:tcW w:w="1061" w:type="pct"/>
            <w:vMerge/>
            <w:vAlign w:val="center"/>
          </w:tcPr>
          <w:p w:rsidR="009A2AD0" w:rsidRPr="00B26BD5" w:rsidRDefault="009A2AD0" w:rsidP="00BC0C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A2AD0" w:rsidRDefault="009A2AD0" w:rsidP="009A2A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</w:p>
    <w:p w:rsidR="003D2889" w:rsidRDefault="009A2AD0" w:rsidP="009A2AD0">
      <w:r>
        <w:rPr>
          <w:rFonts w:ascii="Times New Roman" w:hAnsi="Times New Roman"/>
          <w:caps/>
          <w:sz w:val="24"/>
          <w:szCs w:val="24"/>
        </w:rPr>
        <w:br w:type="page"/>
      </w:r>
    </w:p>
    <w:sectPr w:rsidR="003D2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36B" w:rsidRDefault="004E036B" w:rsidP="009A2AD0">
      <w:pPr>
        <w:spacing w:after="0" w:line="240" w:lineRule="auto"/>
      </w:pPr>
      <w:r>
        <w:separator/>
      </w:r>
    </w:p>
  </w:endnote>
  <w:endnote w:type="continuationSeparator" w:id="0">
    <w:p w:rsidR="004E036B" w:rsidRDefault="004E036B" w:rsidP="009A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ahoma-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D0" w:rsidRDefault="009A2A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D0" w:rsidRDefault="009A2AD0" w:rsidP="00C74E3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AD0" w:rsidRDefault="009A2AD0" w:rsidP="00C74E31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D0" w:rsidRDefault="009A2AD0" w:rsidP="00C74E3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36B" w:rsidRDefault="004E036B" w:rsidP="009A2AD0">
      <w:pPr>
        <w:spacing w:after="0" w:line="240" w:lineRule="auto"/>
      </w:pPr>
      <w:r>
        <w:separator/>
      </w:r>
    </w:p>
  </w:footnote>
  <w:footnote w:type="continuationSeparator" w:id="0">
    <w:p w:rsidR="004E036B" w:rsidRDefault="004E036B" w:rsidP="009A2AD0">
      <w:pPr>
        <w:spacing w:after="0" w:line="240" w:lineRule="auto"/>
      </w:pPr>
      <w:r>
        <w:continuationSeparator/>
      </w:r>
    </w:p>
  </w:footnote>
  <w:footnote w:id="1">
    <w:p w:rsidR="00EE7AD2" w:rsidRPr="003A6412" w:rsidRDefault="00EE7AD2" w:rsidP="00EE7AD2">
      <w:pPr>
        <w:pStyle w:val="ab"/>
        <w:rPr>
          <w:sz w:val="22"/>
          <w:szCs w:val="22"/>
          <w:lang w:val="ru-RU"/>
        </w:rPr>
      </w:pPr>
      <w:r w:rsidRPr="00AC5EE1">
        <w:rPr>
          <w:rStyle w:val="ad"/>
          <w:sz w:val="22"/>
          <w:szCs w:val="22"/>
        </w:rPr>
        <w:footnoteRef/>
      </w:r>
      <w:r w:rsidRPr="003A6412">
        <w:rPr>
          <w:sz w:val="22"/>
          <w:szCs w:val="22"/>
          <w:lang w:val="ru-RU"/>
        </w:rPr>
        <w:t xml:space="preserve"> План курсового проектирования и содержание учебных занятий определяются при разработке рабочей программы модуля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39A"/>
    <w:multiLevelType w:val="hybridMultilevel"/>
    <w:tmpl w:val="62B8B8EE"/>
    <w:lvl w:ilvl="0" w:tplc="2D8E1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47294"/>
    <w:multiLevelType w:val="hybridMultilevel"/>
    <w:tmpl w:val="B028617E"/>
    <w:lvl w:ilvl="0" w:tplc="B57A9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D672F"/>
    <w:multiLevelType w:val="hybridMultilevel"/>
    <w:tmpl w:val="1F50BE5C"/>
    <w:lvl w:ilvl="0" w:tplc="B8725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453AB"/>
    <w:multiLevelType w:val="hybridMultilevel"/>
    <w:tmpl w:val="0B229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96579"/>
    <w:multiLevelType w:val="hybridMultilevel"/>
    <w:tmpl w:val="0180016A"/>
    <w:lvl w:ilvl="0" w:tplc="487AE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654B"/>
    <w:multiLevelType w:val="hybridMultilevel"/>
    <w:tmpl w:val="5AFE24D2"/>
    <w:lvl w:ilvl="0" w:tplc="5D18D2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B0504"/>
    <w:multiLevelType w:val="hybridMultilevel"/>
    <w:tmpl w:val="371CB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0533F"/>
    <w:multiLevelType w:val="hybridMultilevel"/>
    <w:tmpl w:val="E7EE4A5C"/>
    <w:lvl w:ilvl="0" w:tplc="6F3A8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963A2"/>
    <w:multiLevelType w:val="hybridMultilevel"/>
    <w:tmpl w:val="81CE1C00"/>
    <w:lvl w:ilvl="0" w:tplc="A306B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96EC8"/>
    <w:multiLevelType w:val="hybridMultilevel"/>
    <w:tmpl w:val="CBEA75D4"/>
    <w:lvl w:ilvl="0" w:tplc="3B4E6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F0C68"/>
    <w:multiLevelType w:val="hybridMultilevel"/>
    <w:tmpl w:val="CCECEEB4"/>
    <w:lvl w:ilvl="0" w:tplc="30BC0D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0730B"/>
    <w:multiLevelType w:val="hybridMultilevel"/>
    <w:tmpl w:val="5016B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C6767"/>
    <w:multiLevelType w:val="hybridMultilevel"/>
    <w:tmpl w:val="3496D536"/>
    <w:lvl w:ilvl="0" w:tplc="24180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4CA5C13"/>
    <w:multiLevelType w:val="hybridMultilevel"/>
    <w:tmpl w:val="0FBE531A"/>
    <w:lvl w:ilvl="0" w:tplc="653C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92A51"/>
    <w:multiLevelType w:val="hybridMultilevel"/>
    <w:tmpl w:val="1C404E48"/>
    <w:lvl w:ilvl="0" w:tplc="46DA7052">
      <w:start w:val="1"/>
      <w:numFmt w:val="bullet"/>
      <w:lvlText w:val="−"/>
      <w:lvlJc w:val="left"/>
      <w:pPr>
        <w:ind w:left="112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6">
    <w:nsid w:val="67254798"/>
    <w:multiLevelType w:val="hybridMultilevel"/>
    <w:tmpl w:val="02F4A8EC"/>
    <w:lvl w:ilvl="0" w:tplc="17825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57DCA"/>
    <w:multiLevelType w:val="hybridMultilevel"/>
    <w:tmpl w:val="F7762574"/>
    <w:lvl w:ilvl="0" w:tplc="D018E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D5360"/>
    <w:multiLevelType w:val="hybridMultilevel"/>
    <w:tmpl w:val="9F9EF46C"/>
    <w:lvl w:ilvl="0" w:tplc="87487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47B67"/>
    <w:multiLevelType w:val="hybridMultilevel"/>
    <w:tmpl w:val="0B2C1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B70AF3"/>
    <w:multiLevelType w:val="hybridMultilevel"/>
    <w:tmpl w:val="35685ED0"/>
    <w:lvl w:ilvl="0" w:tplc="B3BCBE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5D7102"/>
    <w:multiLevelType w:val="hybridMultilevel"/>
    <w:tmpl w:val="0188163E"/>
    <w:lvl w:ilvl="0" w:tplc="7464C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37F7F"/>
    <w:multiLevelType w:val="hybridMultilevel"/>
    <w:tmpl w:val="7F24E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A213B"/>
    <w:multiLevelType w:val="hybridMultilevel"/>
    <w:tmpl w:val="334AEE96"/>
    <w:lvl w:ilvl="0" w:tplc="46DA7052">
      <w:start w:val="1"/>
      <w:numFmt w:val="bullet"/>
      <w:lvlText w:val="−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8"/>
  </w:num>
  <w:num w:numId="5">
    <w:abstractNumId w:val="22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7"/>
  </w:num>
  <w:num w:numId="14">
    <w:abstractNumId w:val="2"/>
  </w:num>
  <w:num w:numId="15">
    <w:abstractNumId w:val="1"/>
  </w:num>
  <w:num w:numId="16">
    <w:abstractNumId w:val="14"/>
  </w:num>
  <w:num w:numId="17">
    <w:abstractNumId w:val="0"/>
  </w:num>
  <w:num w:numId="18">
    <w:abstractNumId w:val="16"/>
  </w:num>
  <w:num w:numId="19">
    <w:abstractNumId w:val="4"/>
  </w:num>
  <w:num w:numId="20">
    <w:abstractNumId w:val="12"/>
  </w:num>
  <w:num w:numId="21">
    <w:abstractNumId w:val="21"/>
  </w:num>
  <w:num w:numId="22">
    <w:abstractNumId w:val="15"/>
  </w:num>
  <w:num w:numId="23">
    <w:abstractNumId w:val="23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D0"/>
    <w:rsid w:val="000002C4"/>
    <w:rsid w:val="0000074B"/>
    <w:rsid w:val="0000550A"/>
    <w:rsid w:val="00006393"/>
    <w:rsid w:val="00006AD0"/>
    <w:rsid w:val="000201F1"/>
    <w:rsid w:val="00030947"/>
    <w:rsid w:val="000328D8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80429"/>
    <w:rsid w:val="0009273F"/>
    <w:rsid w:val="000A0806"/>
    <w:rsid w:val="000A3939"/>
    <w:rsid w:val="000B0C9A"/>
    <w:rsid w:val="000B7799"/>
    <w:rsid w:val="000C006A"/>
    <w:rsid w:val="000C0542"/>
    <w:rsid w:val="000C6AF5"/>
    <w:rsid w:val="000E50B8"/>
    <w:rsid w:val="000E7645"/>
    <w:rsid w:val="000F0B2A"/>
    <w:rsid w:val="000F3946"/>
    <w:rsid w:val="000F73B6"/>
    <w:rsid w:val="00101B6D"/>
    <w:rsid w:val="001131FF"/>
    <w:rsid w:val="00114670"/>
    <w:rsid w:val="0011684C"/>
    <w:rsid w:val="00134EF8"/>
    <w:rsid w:val="0014024C"/>
    <w:rsid w:val="00141BC3"/>
    <w:rsid w:val="00156CFA"/>
    <w:rsid w:val="00161B9A"/>
    <w:rsid w:val="00162522"/>
    <w:rsid w:val="00164C64"/>
    <w:rsid w:val="001712FC"/>
    <w:rsid w:val="00175B79"/>
    <w:rsid w:val="001768BE"/>
    <w:rsid w:val="001768D2"/>
    <w:rsid w:val="00181D8C"/>
    <w:rsid w:val="00181EEA"/>
    <w:rsid w:val="00183553"/>
    <w:rsid w:val="0018499A"/>
    <w:rsid w:val="00186F96"/>
    <w:rsid w:val="001A1589"/>
    <w:rsid w:val="001A7D3A"/>
    <w:rsid w:val="001B32EC"/>
    <w:rsid w:val="001B4EE2"/>
    <w:rsid w:val="001B66E5"/>
    <w:rsid w:val="001C2A52"/>
    <w:rsid w:val="001C40D9"/>
    <w:rsid w:val="001D00F5"/>
    <w:rsid w:val="001D1851"/>
    <w:rsid w:val="001D2E97"/>
    <w:rsid w:val="001F3D09"/>
    <w:rsid w:val="001F40D7"/>
    <w:rsid w:val="002006F3"/>
    <w:rsid w:val="0020118D"/>
    <w:rsid w:val="0020508E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015"/>
    <w:rsid w:val="0025211D"/>
    <w:rsid w:val="002526EC"/>
    <w:rsid w:val="00255150"/>
    <w:rsid w:val="00262304"/>
    <w:rsid w:val="00271C40"/>
    <w:rsid w:val="002746A9"/>
    <w:rsid w:val="002763D0"/>
    <w:rsid w:val="00296DC7"/>
    <w:rsid w:val="00297AAD"/>
    <w:rsid w:val="002A2AFC"/>
    <w:rsid w:val="002A4C16"/>
    <w:rsid w:val="002B3D33"/>
    <w:rsid w:val="002B531C"/>
    <w:rsid w:val="002C1584"/>
    <w:rsid w:val="002C6A96"/>
    <w:rsid w:val="002D2BB5"/>
    <w:rsid w:val="002D2FD4"/>
    <w:rsid w:val="002D4A3D"/>
    <w:rsid w:val="002D5B55"/>
    <w:rsid w:val="002E3B97"/>
    <w:rsid w:val="002E7AAF"/>
    <w:rsid w:val="002F153B"/>
    <w:rsid w:val="002F23B3"/>
    <w:rsid w:val="002F3FF9"/>
    <w:rsid w:val="003048C8"/>
    <w:rsid w:val="003079E4"/>
    <w:rsid w:val="00316451"/>
    <w:rsid w:val="00332CBA"/>
    <w:rsid w:val="00336F1C"/>
    <w:rsid w:val="00345E46"/>
    <w:rsid w:val="00346C31"/>
    <w:rsid w:val="003546D5"/>
    <w:rsid w:val="00355FD1"/>
    <w:rsid w:val="003576ED"/>
    <w:rsid w:val="00362CFA"/>
    <w:rsid w:val="0037555F"/>
    <w:rsid w:val="00384E4F"/>
    <w:rsid w:val="00392F83"/>
    <w:rsid w:val="00393616"/>
    <w:rsid w:val="003A3A3F"/>
    <w:rsid w:val="003B639F"/>
    <w:rsid w:val="003D2889"/>
    <w:rsid w:val="003D3115"/>
    <w:rsid w:val="003D368B"/>
    <w:rsid w:val="003D41D5"/>
    <w:rsid w:val="003E2A78"/>
    <w:rsid w:val="003E6C23"/>
    <w:rsid w:val="003F17D2"/>
    <w:rsid w:val="003F2781"/>
    <w:rsid w:val="003F4E50"/>
    <w:rsid w:val="003F6C59"/>
    <w:rsid w:val="003F7D8A"/>
    <w:rsid w:val="00400192"/>
    <w:rsid w:val="00400902"/>
    <w:rsid w:val="00406921"/>
    <w:rsid w:val="0041515D"/>
    <w:rsid w:val="004219E0"/>
    <w:rsid w:val="004246FD"/>
    <w:rsid w:val="00426196"/>
    <w:rsid w:val="004272AD"/>
    <w:rsid w:val="00432ABE"/>
    <w:rsid w:val="0043368C"/>
    <w:rsid w:val="0043571E"/>
    <w:rsid w:val="004376B3"/>
    <w:rsid w:val="00445F1F"/>
    <w:rsid w:val="004464E0"/>
    <w:rsid w:val="0045673B"/>
    <w:rsid w:val="004648E1"/>
    <w:rsid w:val="00472928"/>
    <w:rsid w:val="00477F4A"/>
    <w:rsid w:val="00484432"/>
    <w:rsid w:val="004869FF"/>
    <w:rsid w:val="00495ED6"/>
    <w:rsid w:val="004A00EF"/>
    <w:rsid w:val="004B33A9"/>
    <w:rsid w:val="004B656E"/>
    <w:rsid w:val="004C056D"/>
    <w:rsid w:val="004C1AD7"/>
    <w:rsid w:val="004D2645"/>
    <w:rsid w:val="004D5A72"/>
    <w:rsid w:val="004E036B"/>
    <w:rsid w:val="004E27A6"/>
    <w:rsid w:val="004E2E2E"/>
    <w:rsid w:val="004F1616"/>
    <w:rsid w:val="004F5633"/>
    <w:rsid w:val="004F5848"/>
    <w:rsid w:val="00510E64"/>
    <w:rsid w:val="00511415"/>
    <w:rsid w:val="005129DA"/>
    <w:rsid w:val="0052252B"/>
    <w:rsid w:val="00525064"/>
    <w:rsid w:val="005275C7"/>
    <w:rsid w:val="0053256E"/>
    <w:rsid w:val="005364DB"/>
    <w:rsid w:val="00540F99"/>
    <w:rsid w:val="00542BBF"/>
    <w:rsid w:val="0054393E"/>
    <w:rsid w:val="005476A1"/>
    <w:rsid w:val="00557D46"/>
    <w:rsid w:val="00562ED9"/>
    <w:rsid w:val="005676F1"/>
    <w:rsid w:val="00570485"/>
    <w:rsid w:val="00570DB4"/>
    <w:rsid w:val="00573C7B"/>
    <w:rsid w:val="00575FF0"/>
    <w:rsid w:val="00590810"/>
    <w:rsid w:val="005A47F3"/>
    <w:rsid w:val="005A659E"/>
    <w:rsid w:val="005B63D0"/>
    <w:rsid w:val="005B73EB"/>
    <w:rsid w:val="005C03B0"/>
    <w:rsid w:val="005C1769"/>
    <w:rsid w:val="005C2006"/>
    <w:rsid w:val="005D200F"/>
    <w:rsid w:val="005D263E"/>
    <w:rsid w:val="005D3D3A"/>
    <w:rsid w:val="005D58B7"/>
    <w:rsid w:val="005D74D8"/>
    <w:rsid w:val="005D79C4"/>
    <w:rsid w:val="005E673C"/>
    <w:rsid w:val="005F3748"/>
    <w:rsid w:val="005F6108"/>
    <w:rsid w:val="005F7642"/>
    <w:rsid w:val="00606B69"/>
    <w:rsid w:val="006136EC"/>
    <w:rsid w:val="00632D2F"/>
    <w:rsid w:val="0063345B"/>
    <w:rsid w:val="00636265"/>
    <w:rsid w:val="0063643D"/>
    <w:rsid w:val="00636E85"/>
    <w:rsid w:val="006403C2"/>
    <w:rsid w:val="0064289B"/>
    <w:rsid w:val="006433FC"/>
    <w:rsid w:val="0064551D"/>
    <w:rsid w:val="006512F7"/>
    <w:rsid w:val="006533DF"/>
    <w:rsid w:val="00660593"/>
    <w:rsid w:val="006607A9"/>
    <w:rsid w:val="00664661"/>
    <w:rsid w:val="006658EF"/>
    <w:rsid w:val="006666D8"/>
    <w:rsid w:val="00683AFF"/>
    <w:rsid w:val="006851E8"/>
    <w:rsid w:val="00696C15"/>
    <w:rsid w:val="006C370B"/>
    <w:rsid w:val="006C42E4"/>
    <w:rsid w:val="006C749E"/>
    <w:rsid w:val="006E4027"/>
    <w:rsid w:val="006E5E76"/>
    <w:rsid w:val="00710DDA"/>
    <w:rsid w:val="00714369"/>
    <w:rsid w:val="00714A0E"/>
    <w:rsid w:val="0071687D"/>
    <w:rsid w:val="0072314D"/>
    <w:rsid w:val="00725107"/>
    <w:rsid w:val="007314FA"/>
    <w:rsid w:val="007321CB"/>
    <w:rsid w:val="00737453"/>
    <w:rsid w:val="00744789"/>
    <w:rsid w:val="00750EB7"/>
    <w:rsid w:val="007641B1"/>
    <w:rsid w:val="007651A8"/>
    <w:rsid w:val="00765D63"/>
    <w:rsid w:val="00770D05"/>
    <w:rsid w:val="00771486"/>
    <w:rsid w:val="007737E2"/>
    <w:rsid w:val="0078101B"/>
    <w:rsid w:val="00784635"/>
    <w:rsid w:val="00787446"/>
    <w:rsid w:val="007907A8"/>
    <w:rsid w:val="00796588"/>
    <w:rsid w:val="007B08C5"/>
    <w:rsid w:val="007B4FB6"/>
    <w:rsid w:val="007B66FF"/>
    <w:rsid w:val="007B7C44"/>
    <w:rsid w:val="007D4E90"/>
    <w:rsid w:val="007D671B"/>
    <w:rsid w:val="007D6B05"/>
    <w:rsid w:val="007E1E08"/>
    <w:rsid w:val="007E2B9C"/>
    <w:rsid w:val="007E3FD0"/>
    <w:rsid w:val="007F0ACC"/>
    <w:rsid w:val="007F66AE"/>
    <w:rsid w:val="008015D0"/>
    <w:rsid w:val="00812FC2"/>
    <w:rsid w:val="00813FF2"/>
    <w:rsid w:val="008142A7"/>
    <w:rsid w:val="00814B0A"/>
    <w:rsid w:val="00821134"/>
    <w:rsid w:val="008218AE"/>
    <w:rsid w:val="008219E8"/>
    <w:rsid w:val="00822DD9"/>
    <w:rsid w:val="00826B82"/>
    <w:rsid w:val="0083112A"/>
    <w:rsid w:val="00834C1E"/>
    <w:rsid w:val="0085254C"/>
    <w:rsid w:val="0085547B"/>
    <w:rsid w:val="00855B87"/>
    <w:rsid w:val="00857201"/>
    <w:rsid w:val="00861955"/>
    <w:rsid w:val="00875977"/>
    <w:rsid w:val="00884BFE"/>
    <w:rsid w:val="008B153D"/>
    <w:rsid w:val="008C1446"/>
    <w:rsid w:val="008C26E2"/>
    <w:rsid w:val="008C349F"/>
    <w:rsid w:val="008C4643"/>
    <w:rsid w:val="008C6C84"/>
    <w:rsid w:val="008C7E23"/>
    <w:rsid w:val="008E766E"/>
    <w:rsid w:val="008F1A2D"/>
    <w:rsid w:val="008F4370"/>
    <w:rsid w:val="008F6C27"/>
    <w:rsid w:val="00900F46"/>
    <w:rsid w:val="00904535"/>
    <w:rsid w:val="009073B8"/>
    <w:rsid w:val="009175B0"/>
    <w:rsid w:val="009237AA"/>
    <w:rsid w:val="00940C2B"/>
    <w:rsid w:val="009651E7"/>
    <w:rsid w:val="00967620"/>
    <w:rsid w:val="00967D33"/>
    <w:rsid w:val="00971D9D"/>
    <w:rsid w:val="0097403D"/>
    <w:rsid w:val="00987472"/>
    <w:rsid w:val="00991856"/>
    <w:rsid w:val="00995A62"/>
    <w:rsid w:val="009962A0"/>
    <w:rsid w:val="009A11D1"/>
    <w:rsid w:val="009A2670"/>
    <w:rsid w:val="009A2AD0"/>
    <w:rsid w:val="009A68C3"/>
    <w:rsid w:val="009B37E3"/>
    <w:rsid w:val="009C170E"/>
    <w:rsid w:val="009C1A49"/>
    <w:rsid w:val="009C1E2F"/>
    <w:rsid w:val="009C4C73"/>
    <w:rsid w:val="009C67F4"/>
    <w:rsid w:val="009D3E49"/>
    <w:rsid w:val="009E671D"/>
    <w:rsid w:val="009F3793"/>
    <w:rsid w:val="00A001F2"/>
    <w:rsid w:val="00A03706"/>
    <w:rsid w:val="00A15516"/>
    <w:rsid w:val="00A1632D"/>
    <w:rsid w:val="00A234C2"/>
    <w:rsid w:val="00A24CCC"/>
    <w:rsid w:val="00A25E08"/>
    <w:rsid w:val="00A265DD"/>
    <w:rsid w:val="00A308CA"/>
    <w:rsid w:val="00A31883"/>
    <w:rsid w:val="00A3705A"/>
    <w:rsid w:val="00A461E8"/>
    <w:rsid w:val="00A56880"/>
    <w:rsid w:val="00A57052"/>
    <w:rsid w:val="00A60001"/>
    <w:rsid w:val="00A60395"/>
    <w:rsid w:val="00A62CA6"/>
    <w:rsid w:val="00A65D14"/>
    <w:rsid w:val="00A70C01"/>
    <w:rsid w:val="00A710F9"/>
    <w:rsid w:val="00A71D45"/>
    <w:rsid w:val="00A74FFD"/>
    <w:rsid w:val="00A824A7"/>
    <w:rsid w:val="00A83036"/>
    <w:rsid w:val="00A85057"/>
    <w:rsid w:val="00A856E3"/>
    <w:rsid w:val="00A91F72"/>
    <w:rsid w:val="00AA0601"/>
    <w:rsid w:val="00AB1CEA"/>
    <w:rsid w:val="00AB2CAF"/>
    <w:rsid w:val="00AB563D"/>
    <w:rsid w:val="00AB650A"/>
    <w:rsid w:val="00AC19AE"/>
    <w:rsid w:val="00AC526E"/>
    <w:rsid w:val="00AD15CB"/>
    <w:rsid w:val="00AD7B29"/>
    <w:rsid w:val="00AE1717"/>
    <w:rsid w:val="00AE2BF6"/>
    <w:rsid w:val="00AE4D27"/>
    <w:rsid w:val="00AE7753"/>
    <w:rsid w:val="00AE7F76"/>
    <w:rsid w:val="00AF6E25"/>
    <w:rsid w:val="00B01AF7"/>
    <w:rsid w:val="00B1453F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7039C"/>
    <w:rsid w:val="00B71016"/>
    <w:rsid w:val="00B74EA4"/>
    <w:rsid w:val="00B85D22"/>
    <w:rsid w:val="00B86100"/>
    <w:rsid w:val="00B86C58"/>
    <w:rsid w:val="00B959BF"/>
    <w:rsid w:val="00BA65EE"/>
    <w:rsid w:val="00BA7825"/>
    <w:rsid w:val="00BB2050"/>
    <w:rsid w:val="00BB2E1A"/>
    <w:rsid w:val="00BB37BB"/>
    <w:rsid w:val="00BB39EC"/>
    <w:rsid w:val="00BB6052"/>
    <w:rsid w:val="00BC474F"/>
    <w:rsid w:val="00BC570D"/>
    <w:rsid w:val="00BC58E3"/>
    <w:rsid w:val="00BD04BD"/>
    <w:rsid w:val="00BD3BC8"/>
    <w:rsid w:val="00BD538F"/>
    <w:rsid w:val="00BD54F8"/>
    <w:rsid w:val="00BE3D63"/>
    <w:rsid w:val="00BE6B14"/>
    <w:rsid w:val="00BF09F0"/>
    <w:rsid w:val="00BF2BE0"/>
    <w:rsid w:val="00C02262"/>
    <w:rsid w:val="00C07214"/>
    <w:rsid w:val="00C1185B"/>
    <w:rsid w:val="00C17E4F"/>
    <w:rsid w:val="00C251AB"/>
    <w:rsid w:val="00C31257"/>
    <w:rsid w:val="00C375FA"/>
    <w:rsid w:val="00C47096"/>
    <w:rsid w:val="00C67CDA"/>
    <w:rsid w:val="00C67E59"/>
    <w:rsid w:val="00C70C47"/>
    <w:rsid w:val="00C70E02"/>
    <w:rsid w:val="00C72563"/>
    <w:rsid w:val="00C873C0"/>
    <w:rsid w:val="00C87B2F"/>
    <w:rsid w:val="00C92969"/>
    <w:rsid w:val="00C97190"/>
    <w:rsid w:val="00CA61E9"/>
    <w:rsid w:val="00CB00C4"/>
    <w:rsid w:val="00CB6408"/>
    <w:rsid w:val="00CC09F8"/>
    <w:rsid w:val="00CC1325"/>
    <w:rsid w:val="00CC2C08"/>
    <w:rsid w:val="00CC3C7B"/>
    <w:rsid w:val="00CD5705"/>
    <w:rsid w:val="00CE2542"/>
    <w:rsid w:val="00CE2BBA"/>
    <w:rsid w:val="00CE415F"/>
    <w:rsid w:val="00CF5AAC"/>
    <w:rsid w:val="00D00303"/>
    <w:rsid w:val="00D063CD"/>
    <w:rsid w:val="00D132EE"/>
    <w:rsid w:val="00D3078D"/>
    <w:rsid w:val="00D365B0"/>
    <w:rsid w:val="00D401EA"/>
    <w:rsid w:val="00D417DB"/>
    <w:rsid w:val="00D43FDB"/>
    <w:rsid w:val="00D453A3"/>
    <w:rsid w:val="00D47DF2"/>
    <w:rsid w:val="00D526FF"/>
    <w:rsid w:val="00D56095"/>
    <w:rsid w:val="00D6140A"/>
    <w:rsid w:val="00D7631D"/>
    <w:rsid w:val="00D837F6"/>
    <w:rsid w:val="00D83C18"/>
    <w:rsid w:val="00D90B6B"/>
    <w:rsid w:val="00DA267A"/>
    <w:rsid w:val="00DA7F41"/>
    <w:rsid w:val="00DB69E7"/>
    <w:rsid w:val="00DB6ADF"/>
    <w:rsid w:val="00DC134C"/>
    <w:rsid w:val="00DC3AAF"/>
    <w:rsid w:val="00DD053B"/>
    <w:rsid w:val="00DD2C04"/>
    <w:rsid w:val="00DD7255"/>
    <w:rsid w:val="00DD7547"/>
    <w:rsid w:val="00DE054E"/>
    <w:rsid w:val="00DE4989"/>
    <w:rsid w:val="00DE5CFC"/>
    <w:rsid w:val="00DF1401"/>
    <w:rsid w:val="00E01211"/>
    <w:rsid w:val="00E13822"/>
    <w:rsid w:val="00E2351E"/>
    <w:rsid w:val="00E26F37"/>
    <w:rsid w:val="00E2722E"/>
    <w:rsid w:val="00E275BE"/>
    <w:rsid w:val="00E30AD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B88"/>
    <w:rsid w:val="00E811BF"/>
    <w:rsid w:val="00E85292"/>
    <w:rsid w:val="00E974EB"/>
    <w:rsid w:val="00E97B51"/>
    <w:rsid w:val="00EA5F20"/>
    <w:rsid w:val="00EB3910"/>
    <w:rsid w:val="00EB4959"/>
    <w:rsid w:val="00EB73C8"/>
    <w:rsid w:val="00EC531E"/>
    <w:rsid w:val="00EC77BA"/>
    <w:rsid w:val="00ED454A"/>
    <w:rsid w:val="00ED56C4"/>
    <w:rsid w:val="00EE08C2"/>
    <w:rsid w:val="00EE6D97"/>
    <w:rsid w:val="00EE7AD2"/>
    <w:rsid w:val="00EF013C"/>
    <w:rsid w:val="00EF130B"/>
    <w:rsid w:val="00EF5702"/>
    <w:rsid w:val="00F03ACF"/>
    <w:rsid w:val="00F043E8"/>
    <w:rsid w:val="00F05F63"/>
    <w:rsid w:val="00F0697C"/>
    <w:rsid w:val="00F178E9"/>
    <w:rsid w:val="00F21E2A"/>
    <w:rsid w:val="00F33A23"/>
    <w:rsid w:val="00F36340"/>
    <w:rsid w:val="00F4114A"/>
    <w:rsid w:val="00F557F6"/>
    <w:rsid w:val="00F61CCC"/>
    <w:rsid w:val="00F61D98"/>
    <w:rsid w:val="00F62822"/>
    <w:rsid w:val="00F64D36"/>
    <w:rsid w:val="00F6590A"/>
    <w:rsid w:val="00F67511"/>
    <w:rsid w:val="00F678DC"/>
    <w:rsid w:val="00F75DA4"/>
    <w:rsid w:val="00F80563"/>
    <w:rsid w:val="00F82133"/>
    <w:rsid w:val="00F829CD"/>
    <w:rsid w:val="00F9538C"/>
    <w:rsid w:val="00FA28A4"/>
    <w:rsid w:val="00FA3F82"/>
    <w:rsid w:val="00FC1C91"/>
    <w:rsid w:val="00FC3E39"/>
    <w:rsid w:val="00FD0306"/>
    <w:rsid w:val="00FD0612"/>
    <w:rsid w:val="00FE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A2AD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A2AD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9A2AD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9A2A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A2AD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9A2AD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uiPriority w:val="99"/>
    <w:rsid w:val="009A2AD0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9A2AD0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9A2AD0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9A2AD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9A2AD0"/>
    <w:rPr>
      <w:rFonts w:cs="Times New Roman"/>
    </w:rPr>
  </w:style>
  <w:style w:type="paragraph" w:styleId="aa">
    <w:name w:val="Normal (Web)"/>
    <w:basedOn w:val="a"/>
    <w:uiPriority w:val="99"/>
    <w:rsid w:val="009A2AD0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9A2AD0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rsid w:val="009A2AD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9A2AD0"/>
    <w:rPr>
      <w:rFonts w:cs="Times New Roman"/>
      <w:vertAlign w:val="superscript"/>
    </w:rPr>
  </w:style>
  <w:style w:type="paragraph" w:styleId="23">
    <w:name w:val="List 2"/>
    <w:basedOn w:val="a"/>
    <w:uiPriority w:val="99"/>
    <w:rsid w:val="009A2AD0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9A2AD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9A2AD0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A2AD0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A2AD0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A2AD0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link w:val="af0"/>
    <w:uiPriority w:val="34"/>
    <w:qFormat/>
    <w:rsid w:val="009A2AD0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9A2AD0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9A2AD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9A2AD0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9A2AD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9A2AD0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9A2AD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9A2AD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9A2AD0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A2AD0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9A2AD0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9A2AD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9A2AD0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A2AD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9A2AD0"/>
  </w:style>
  <w:style w:type="character" w:customStyle="1" w:styleId="afa">
    <w:name w:val="Цветовое выделение"/>
    <w:uiPriority w:val="99"/>
    <w:rsid w:val="009A2AD0"/>
    <w:rPr>
      <w:b/>
      <w:color w:val="26282F"/>
    </w:rPr>
  </w:style>
  <w:style w:type="character" w:customStyle="1" w:styleId="afb">
    <w:name w:val="Гипертекстовая ссылка"/>
    <w:uiPriority w:val="99"/>
    <w:rsid w:val="009A2AD0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9A2AD0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9A2AD0"/>
  </w:style>
  <w:style w:type="paragraph" w:customStyle="1" w:styleId="aff">
    <w:name w:val="Внимание: недобросовестность!"/>
    <w:basedOn w:val="afd"/>
    <w:next w:val="a"/>
    <w:uiPriority w:val="99"/>
    <w:rsid w:val="009A2AD0"/>
  </w:style>
  <w:style w:type="character" w:customStyle="1" w:styleId="aff0">
    <w:name w:val="Выделение для Базового Поиска"/>
    <w:uiPriority w:val="99"/>
    <w:rsid w:val="009A2AD0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9A2AD0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9A2AD0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9A2AD0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9A2AD0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9A2AD0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9A2AD0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9A2AD0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9A2AD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9A2AD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9A2AD0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9A2AD0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9A2AD0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9A2AD0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9A2AD0"/>
  </w:style>
  <w:style w:type="paragraph" w:customStyle="1" w:styleId="afff8">
    <w:name w:val="Моноширинный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9A2AD0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9A2AD0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9A2AD0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9A2AD0"/>
    <w:pPr>
      <w:ind w:left="140"/>
    </w:pPr>
  </w:style>
  <w:style w:type="character" w:customStyle="1" w:styleId="affff0">
    <w:name w:val="Опечатки"/>
    <w:uiPriority w:val="99"/>
    <w:rsid w:val="009A2AD0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9A2AD0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9A2AD0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9A2AD0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9A2AD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9A2AD0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9A2AD0"/>
  </w:style>
  <w:style w:type="paragraph" w:customStyle="1" w:styleId="affff8">
    <w:name w:val="Примечание."/>
    <w:basedOn w:val="afd"/>
    <w:next w:val="a"/>
    <w:uiPriority w:val="99"/>
    <w:rsid w:val="009A2AD0"/>
  </w:style>
  <w:style w:type="character" w:customStyle="1" w:styleId="affff9">
    <w:name w:val="Продолжение ссылки"/>
    <w:uiPriority w:val="99"/>
    <w:rsid w:val="009A2AD0"/>
  </w:style>
  <w:style w:type="paragraph" w:customStyle="1" w:styleId="affffa">
    <w:name w:val="Словарная статья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9A2AD0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9A2AD0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9A2AD0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9A2AD0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9A2AD0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9A2AD0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9A2AD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A2A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9A2AD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A2AD0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A2AD0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A2AD0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A2AD0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A2AD0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A2AD0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59"/>
    <w:rsid w:val="009A2A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9A2AD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9A2AD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9A2AD0"/>
    <w:rPr>
      <w:rFonts w:cs="Times New Roman"/>
      <w:vertAlign w:val="superscript"/>
    </w:rPr>
  </w:style>
  <w:style w:type="character" w:customStyle="1" w:styleId="afffffb">
    <w:name w:val="Основной текст_"/>
    <w:link w:val="15"/>
    <w:uiPriority w:val="99"/>
    <w:locked/>
    <w:rsid w:val="009A2AD0"/>
    <w:rPr>
      <w:rFonts w:ascii="Arial" w:hAnsi="Arial"/>
      <w:sz w:val="16"/>
      <w:shd w:val="clear" w:color="auto" w:fill="FFFFFF"/>
    </w:rPr>
  </w:style>
  <w:style w:type="paragraph" w:customStyle="1" w:styleId="15">
    <w:name w:val="Основной текст1"/>
    <w:basedOn w:val="a"/>
    <w:link w:val="afffffb"/>
    <w:uiPriority w:val="99"/>
    <w:rsid w:val="009A2AD0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9A2AD0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9A2AD0"/>
  </w:style>
  <w:style w:type="character" w:customStyle="1" w:styleId="FontStyle44">
    <w:name w:val="Font Style44"/>
    <w:rsid w:val="009A2AD0"/>
    <w:rPr>
      <w:rFonts w:ascii="Times New Roman" w:hAnsi="Times New Roman" w:cs="Times New Roman"/>
      <w:sz w:val="26"/>
      <w:szCs w:val="26"/>
    </w:rPr>
  </w:style>
  <w:style w:type="paragraph" w:customStyle="1" w:styleId="textn">
    <w:name w:val="textn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a">
    <w:name w:val="aaa"/>
    <w:basedOn w:val="a"/>
    <w:link w:val="aaa0"/>
    <w:qFormat/>
    <w:rsid w:val="009A2AD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ind w:firstLine="709"/>
      <w:contextualSpacing/>
      <w:jc w:val="center"/>
    </w:pPr>
    <w:rPr>
      <w:rFonts w:ascii="Times New Roman" w:hAnsi="Times New Roman"/>
      <w:b/>
      <w:caps/>
      <w:sz w:val="28"/>
      <w:szCs w:val="28"/>
    </w:rPr>
  </w:style>
  <w:style w:type="character" w:customStyle="1" w:styleId="aaa0">
    <w:name w:val="aaa Знак"/>
    <w:link w:val="aaa"/>
    <w:rsid w:val="009A2AD0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ffc">
    <w:name w:val="Основной текст + Полужирный"/>
    <w:rsid w:val="009A2A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32">
    <w:name w:val="Основной текст3"/>
    <w:basedOn w:val="a"/>
    <w:rsid w:val="009A2AD0"/>
    <w:pPr>
      <w:widowControl w:val="0"/>
      <w:shd w:val="clear" w:color="auto" w:fill="FFFFFF"/>
      <w:spacing w:after="420" w:line="0" w:lineRule="atLeast"/>
      <w:jc w:val="right"/>
    </w:pPr>
    <w:rPr>
      <w:rFonts w:ascii="Times New Roman" w:hAnsi="Times New Roman"/>
      <w:lang w:eastAsia="en-US"/>
    </w:rPr>
  </w:style>
  <w:style w:type="character" w:customStyle="1" w:styleId="12pt">
    <w:name w:val="Основной текст + 12 pt;Полужирный"/>
    <w:rsid w:val="009A2A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0">
    <w:name w:val="Основной текст + 12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fffffd">
    <w:name w:val="List"/>
    <w:basedOn w:val="a"/>
    <w:rsid w:val="009A2AD0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60">
    <w:name w:val="Основной текст (6)_"/>
    <w:link w:val="61"/>
    <w:uiPriority w:val="99"/>
    <w:locked/>
    <w:rsid w:val="009A2AD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A2AD0"/>
    <w:pPr>
      <w:shd w:val="clear" w:color="auto" w:fill="FFFFFF"/>
      <w:spacing w:after="120" w:line="240" w:lineRule="atLeast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42">
    <w:name w:val="Основной текст (4)_"/>
    <w:link w:val="43"/>
    <w:rsid w:val="009A2AD0"/>
    <w:rPr>
      <w:rFonts w:ascii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9A2AD0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lang w:eastAsia="en-US"/>
    </w:rPr>
  </w:style>
  <w:style w:type="character" w:customStyle="1" w:styleId="220">
    <w:name w:val="Основной текст + Полужирный22"/>
    <w:uiPriority w:val="99"/>
    <w:rsid w:val="009A2AD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character" w:customStyle="1" w:styleId="210">
    <w:name w:val="Основной текст + Полужирный21"/>
    <w:uiPriority w:val="99"/>
    <w:rsid w:val="009A2AD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table" w:customStyle="1" w:styleId="17">
    <w:name w:val="Сетка таблицы1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Основной текст (2) + 7"/>
    <w:aliases w:val="5 pt,Интервал 1 pt"/>
    <w:uiPriority w:val="99"/>
    <w:rsid w:val="009A2AD0"/>
    <w:rPr>
      <w:rFonts w:ascii="Times New Roman" w:hAnsi="Times New Roman" w:cs="Times New Roman"/>
      <w:spacing w:val="20"/>
      <w:sz w:val="15"/>
      <w:szCs w:val="15"/>
    </w:rPr>
  </w:style>
  <w:style w:type="paragraph" w:customStyle="1" w:styleId="Style1">
    <w:name w:val="Style1"/>
    <w:basedOn w:val="a"/>
    <w:uiPriority w:val="99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4">
    <w:name w:val="Font Style14"/>
    <w:uiPriority w:val="99"/>
    <w:rsid w:val="009A2AD0"/>
    <w:rPr>
      <w:rFonts w:ascii="Calibri" w:hAnsi="Calibri" w:cs="Calibri" w:hint="default"/>
      <w:color w:val="000000"/>
      <w:sz w:val="30"/>
      <w:szCs w:val="30"/>
    </w:rPr>
  </w:style>
  <w:style w:type="paragraph" w:customStyle="1" w:styleId="Style36">
    <w:name w:val="Style36"/>
    <w:basedOn w:val="a"/>
    <w:uiPriority w:val="99"/>
    <w:rsid w:val="009A2AD0"/>
    <w:pPr>
      <w:widowControl w:val="0"/>
      <w:autoSpaceDE w:val="0"/>
      <w:autoSpaceDN w:val="0"/>
      <w:adjustRightInd w:val="0"/>
      <w:spacing w:after="0" w:line="803" w:lineRule="exact"/>
    </w:pPr>
    <w:rPr>
      <w:rFonts w:cs="Calibri"/>
      <w:sz w:val="24"/>
      <w:szCs w:val="24"/>
    </w:rPr>
  </w:style>
  <w:style w:type="paragraph" w:customStyle="1" w:styleId="Style37">
    <w:name w:val="Style37"/>
    <w:basedOn w:val="a"/>
    <w:uiPriority w:val="99"/>
    <w:rsid w:val="009A2AD0"/>
    <w:pPr>
      <w:widowControl w:val="0"/>
      <w:autoSpaceDE w:val="0"/>
      <w:autoSpaceDN w:val="0"/>
      <w:adjustRightInd w:val="0"/>
      <w:spacing w:after="0" w:line="495" w:lineRule="exact"/>
      <w:jc w:val="both"/>
    </w:pPr>
    <w:rPr>
      <w:rFonts w:cs="Calibri"/>
      <w:sz w:val="24"/>
      <w:szCs w:val="24"/>
    </w:rPr>
  </w:style>
  <w:style w:type="character" w:customStyle="1" w:styleId="FontStyle214">
    <w:name w:val="Font Style214"/>
    <w:uiPriority w:val="99"/>
    <w:rsid w:val="009A2AD0"/>
    <w:rPr>
      <w:rFonts w:ascii="Arial Black" w:hAnsi="Arial Black" w:cs="Arial Black" w:hint="default"/>
      <w:color w:val="000000"/>
      <w:sz w:val="24"/>
      <w:szCs w:val="24"/>
    </w:rPr>
  </w:style>
  <w:style w:type="paragraph" w:customStyle="1" w:styleId="18">
    <w:name w:val="Абзац списка1"/>
    <w:basedOn w:val="a"/>
    <w:uiPriority w:val="99"/>
    <w:rsid w:val="009A2AD0"/>
    <w:pPr>
      <w:ind w:left="720"/>
      <w:contextualSpacing/>
    </w:pPr>
  </w:style>
  <w:style w:type="paragraph" w:customStyle="1" w:styleId="19">
    <w:name w:val="Обычный1"/>
    <w:rsid w:val="009A2A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Обычный2"/>
    <w:rsid w:val="009A2A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2">
    <w:name w:val="Обычный11"/>
    <w:basedOn w:val="a"/>
    <w:rsid w:val="009A2AD0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12">
    <w:name w:val="Font Style12"/>
    <w:uiPriority w:val="99"/>
    <w:rsid w:val="009A2AD0"/>
    <w:rPr>
      <w:rFonts w:ascii="Times New Roman" w:hAnsi="Times New Roman" w:cs="Times New Roman"/>
      <w:sz w:val="18"/>
      <w:szCs w:val="18"/>
    </w:rPr>
  </w:style>
  <w:style w:type="paragraph" w:styleId="afffffe">
    <w:name w:val="No Spacing"/>
    <w:uiPriority w:val="1"/>
    <w:qFormat/>
    <w:rsid w:val="009A2A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">
    <w:name w:val="Основной текст (2)_"/>
    <w:link w:val="2a"/>
    <w:locked/>
    <w:rsid w:val="009A2AD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9A2AD0"/>
    <w:pPr>
      <w:widowControl w:val="0"/>
      <w:shd w:val="clear" w:color="auto" w:fill="FFFFFF"/>
      <w:spacing w:after="0" w:line="569" w:lineRule="exact"/>
      <w:ind w:hanging="7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411">
    <w:name w:val="Заголовок 4 Знак1"/>
    <w:uiPriority w:val="9"/>
    <w:semiHidden/>
    <w:rsid w:val="009A2AD0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05pt">
    <w:name w:val="Основной текст + 10;5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Exact">
    <w:name w:val="Основной текст (6) Exac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2b">
    <w:name w:val="Нет списка2"/>
    <w:next w:val="a2"/>
    <w:uiPriority w:val="99"/>
    <w:semiHidden/>
    <w:unhideWhenUsed/>
    <w:rsid w:val="009A2AD0"/>
  </w:style>
  <w:style w:type="character" w:customStyle="1" w:styleId="fontstyle01">
    <w:name w:val="fontstyle01"/>
    <w:rsid w:val="009A2AD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9A2AD0"/>
    <w:rPr>
      <w:rFonts w:ascii="Tahoma" w:hAnsi="Tahoma" w:cs="Tahom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rsid w:val="009A2AD0"/>
    <w:rPr>
      <w:rFonts w:ascii="Tahoma-Bold" w:hAnsi="Tahoma-Bold" w:hint="default"/>
      <w:b/>
      <w:bCs/>
      <w:i w:val="0"/>
      <w:iCs w:val="0"/>
      <w:color w:val="333399"/>
      <w:sz w:val="28"/>
      <w:szCs w:val="28"/>
    </w:rPr>
  </w:style>
  <w:style w:type="table" w:customStyle="1" w:styleId="2c">
    <w:name w:val="Сетка таблицы2"/>
    <w:basedOn w:val="a1"/>
    <w:next w:val="afffff7"/>
    <w:uiPriority w:val="59"/>
    <w:rsid w:val="009A2AD0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2AD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A2AD0"/>
  </w:style>
  <w:style w:type="paragraph" w:styleId="affffff">
    <w:name w:val="Title"/>
    <w:basedOn w:val="a"/>
    <w:next w:val="a"/>
    <w:link w:val="affffff0"/>
    <w:uiPriority w:val="10"/>
    <w:qFormat/>
    <w:rsid w:val="009A2AD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9A2AD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Style31">
    <w:name w:val="Style31"/>
    <w:basedOn w:val="a"/>
    <w:rsid w:val="009A2AD0"/>
    <w:pPr>
      <w:widowControl w:val="0"/>
      <w:autoSpaceDE w:val="0"/>
      <w:autoSpaceDN w:val="0"/>
      <w:adjustRightInd w:val="0"/>
      <w:spacing w:after="0" w:line="276" w:lineRule="exact"/>
      <w:ind w:hanging="374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9A2AD0"/>
    <w:rPr>
      <w:rFonts w:ascii="Times New Roman" w:hAnsi="Times New Roman" w:cs="Times New Roman"/>
      <w:sz w:val="22"/>
      <w:szCs w:val="22"/>
    </w:rPr>
  </w:style>
  <w:style w:type="table" w:customStyle="1" w:styleId="34">
    <w:name w:val="Сетка таблицы3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21"/>
    <w:basedOn w:val="a"/>
    <w:rsid w:val="009A2AD0"/>
    <w:pPr>
      <w:spacing w:after="120" w:line="480" w:lineRule="auto"/>
    </w:pPr>
    <w:rPr>
      <w:rFonts w:ascii="Times New Roman" w:eastAsia="Calibri" w:hAnsi="Times New Roman"/>
      <w:kern w:val="1"/>
      <w:sz w:val="24"/>
      <w:szCs w:val="24"/>
      <w:lang w:val="x-none" w:eastAsia="zh-CN"/>
    </w:rPr>
  </w:style>
  <w:style w:type="character" w:styleId="affffff1">
    <w:name w:val="Strong"/>
    <w:uiPriority w:val="22"/>
    <w:qFormat/>
    <w:rsid w:val="009A2AD0"/>
    <w:rPr>
      <w:b/>
      <w:bCs/>
    </w:rPr>
  </w:style>
  <w:style w:type="table" w:customStyle="1" w:styleId="120">
    <w:name w:val="Сетка таблицы12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4393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4393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locked/>
    <w:rsid w:val="0054393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4393E"/>
    <w:pPr>
      <w:widowControl w:val="0"/>
      <w:shd w:val="clear" w:color="auto" w:fill="FFFFFF"/>
      <w:spacing w:after="4920" w:line="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a">
    <w:name w:val="Без интервала1"/>
    <w:uiPriority w:val="99"/>
    <w:rsid w:val="0054393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A2AD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A2AD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9A2AD0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9A2A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9A2AD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9A2AD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uiPriority w:val="99"/>
    <w:rsid w:val="009A2AD0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9A2AD0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9A2AD0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9A2AD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9A2AD0"/>
    <w:rPr>
      <w:rFonts w:cs="Times New Roman"/>
    </w:rPr>
  </w:style>
  <w:style w:type="paragraph" w:styleId="aa">
    <w:name w:val="Normal (Web)"/>
    <w:basedOn w:val="a"/>
    <w:uiPriority w:val="99"/>
    <w:rsid w:val="009A2AD0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9A2AD0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rsid w:val="009A2AD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9A2AD0"/>
    <w:rPr>
      <w:rFonts w:cs="Times New Roman"/>
      <w:vertAlign w:val="superscript"/>
    </w:rPr>
  </w:style>
  <w:style w:type="paragraph" w:styleId="23">
    <w:name w:val="List 2"/>
    <w:basedOn w:val="a"/>
    <w:uiPriority w:val="99"/>
    <w:rsid w:val="009A2AD0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9A2AD0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9A2AD0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A2AD0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A2AD0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A2AD0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link w:val="af0"/>
    <w:uiPriority w:val="34"/>
    <w:qFormat/>
    <w:rsid w:val="009A2AD0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9A2AD0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9A2AD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9A2AD0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9A2AD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9A2AD0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9A2AD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9A2AD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9A2AD0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A2AD0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9A2AD0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9A2AD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9A2AD0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9A2AD0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A2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9A2AD0"/>
  </w:style>
  <w:style w:type="character" w:customStyle="1" w:styleId="afa">
    <w:name w:val="Цветовое выделение"/>
    <w:uiPriority w:val="99"/>
    <w:rsid w:val="009A2AD0"/>
    <w:rPr>
      <w:b/>
      <w:color w:val="26282F"/>
    </w:rPr>
  </w:style>
  <w:style w:type="character" w:customStyle="1" w:styleId="afb">
    <w:name w:val="Гипертекстовая ссылка"/>
    <w:uiPriority w:val="99"/>
    <w:rsid w:val="009A2AD0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9A2AD0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9A2AD0"/>
  </w:style>
  <w:style w:type="paragraph" w:customStyle="1" w:styleId="aff">
    <w:name w:val="Внимание: недобросовестность!"/>
    <w:basedOn w:val="afd"/>
    <w:next w:val="a"/>
    <w:uiPriority w:val="99"/>
    <w:rsid w:val="009A2AD0"/>
  </w:style>
  <w:style w:type="character" w:customStyle="1" w:styleId="aff0">
    <w:name w:val="Выделение для Базового Поиска"/>
    <w:uiPriority w:val="99"/>
    <w:rsid w:val="009A2AD0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9A2AD0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9A2AD0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9A2AD0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9A2AD0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9A2AD0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9A2AD0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9A2AD0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9A2AD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9A2AD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9A2AD0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9A2AD0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9A2AD0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9A2AD0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9A2AD0"/>
  </w:style>
  <w:style w:type="paragraph" w:customStyle="1" w:styleId="afff8">
    <w:name w:val="Моноширинный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9A2AD0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9A2AD0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9A2AD0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9A2AD0"/>
    <w:pPr>
      <w:ind w:left="140"/>
    </w:pPr>
  </w:style>
  <w:style w:type="character" w:customStyle="1" w:styleId="affff0">
    <w:name w:val="Опечатки"/>
    <w:uiPriority w:val="99"/>
    <w:rsid w:val="009A2AD0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9A2AD0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9A2AD0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9A2AD0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9A2AD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9A2AD0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9A2AD0"/>
  </w:style>
  <w:style w:type="paragraph" w:customStyle="1" w:styleId="affff8">
    <w:name w:val="Примечание."/>
    <w:basedOn w:val="afd"/>
    <w:next w:val="a"/>
    <w:uiPriority w:val="99"/>
    <w:rsid w:val="009A2AD0"/>
  </w:style>
  <w:style w:type="character" w:customStyle="1" w:styleId="affff9">
    <w:name w:val="Продолжение ссылки"/>
    <w:uiPriority w:val="99"/>
    <w:rsid w:val="009A2AD0"/>
  </w:style>
  <w:style w:type="paragraph" w:customStyle="1" w:styleId="affffa">
    <w:name w:val="Словарная статья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9A2AD0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9A2AD0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9A2AD0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9A2AD0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9A2AD0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9A2AD0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9A2AD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A2AD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A2A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9A2AD0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9A2AD0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A2AD0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A2AD0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A2AD0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A2AD0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A2AD0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59"/>
    <w:rsid w:val="009A2A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9A2AD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9A2AD0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9A2AD0"/>
    <w:rPr>
      <w:rFonts w:cs="Times New Roman"/>
      <w:vertAlign w:val="superscript"/>
    </w:rPr>
  </w:style>
  <w:style w:type="character" w:customStyle="1" w:styleId="afffffb">
    <w:name w:val="Основной текст_"/>
    <w:link w:val="15"/>
    <w:uiPriority w:val="99"/>
    <w:locked/>
    <w:rsid w:val="009A2AD0"/>
    <w:rPr>
      <w:rFonts w:ascii="Arial" w:hAnsi="Arial"/>
      <w:sz w:val="16"/>
      <w:shd w:val="clear" w:color="auto" w:fill="FFFFFF"/>
    </w:rPr>
  </w:style>
  <w:style w:type="paragraph" w:customStyle="1" w:styleId="15">
    <w:name w:val="Основной текст1"/>
    <w:basedOn w:val="a"/>
    <w:link w:val="afffffb"/>
    <w:uiPriority w:val="99"/>
    <w:rsid w:val="009A2AD0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lang w:eastAsia="en-US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9A2AD0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9A2AD0"/>
  </w:style>
  <w:style w:type="character" w:customStyle="1" w:styleId="FontStyle44">
    <w:name w:val="Font Style44"/>
    <w:rsid w:val="009A2AD0"/>
    <w:rPr>
      <w:rFonts w:ascii="Times New Roman" w:hAnsi="Times New Roman" w:cs="Times New Roman"/>
      <w:sz w:val="26"/>
      <w:szCs w:val="26"/>
    </w:rPr>
  </w:style>
  <w:style w:type="paragraph" w:customStyle="1" w:styleId="textn">
    <w:name w:val="textn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a">
    <w:name w:val="aaa"/>
    <w:basedOn w:val="a"/>
    <w:link w:val="aaa0"/>
    <w:qFormat/>
    <w:rsid w:val="009A2AD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ind w:firstLine="709"/>
      <w:contextualSpacing/>
      <w:jc w:val="center"/>
    </w:pPr>
    <w:rPr>
      <w:rFonts w:ascii="Times New Roman" w:hAnsi="Times New Roman"/>
      <w:b/>
      <w:caps/>
      <w:sz w:val="28"/>
      <w:szCs w:val="28"/>
    </w:rPr>
  </w:style>
  <w:style w:type="character" w:customStyle="1" w:styleId="aaa0">
    <w:name w:val="aaa Знак"/>
    <w:link w:val="aaa"/>
    <w:rsid w:val="009A2AD0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afffffc">
    <w:name w:val="Основной текст + Полужирный"/>
    <w:rsid w:val="009A2A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32">
    <w:name w:val="Основной текст3"/>
    <w:basedOn w:val="a"/>
    <w:rsid w:val="009A2AD0"/>
    <w:pPr>
      <w:widowControl w:val="0"/>
      <w:shd w:val="clear" w:color="auto" w:fill="FFFFFF"/>
      <w:spacing w:after="420" w:line="0" w:lineRule="atLeast"/>
      <w:jc w:val="right"/>
    </w:pPr>
    <w:rPr>
      <w:rFonts w:ascii="Times New Roman" w:hAnsi="Times New Roman"/>
      <w:lang w:eastAsia="en-US"/>
    </w:rPr>
  </w:style>
  <w:style w:type="character" w:customStyle="1" w:styleId="12pt">
    <w:name w:val="Основной текст + 12 pt;Полужирный"/>
    <w:rsid w:val="009A2A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0">
    <w:name w:val="Основной текст + 12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fffffd">
    <w:name w:val="List"/>
    <w:basedOn w:val="a"/>
    <w:rsid w:val="009A2AD0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60">
    <w:name w:val="Основной текст (6)_"/>
    <w:link w:val="61"/>
    <w:uiPriority w:val="99"/>
    <w:locked/>
    <w:rsid w:val="009A2AD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 (6)"/>
    <w:basedOn w:val="a"/>
    <w:link w:val="60"/>
    <w:uiPriority w:val="99"/>
    <w:rsid w:val="009A2AD0"/>
    <w:pPr>
      <w:shd w:val="clear" w:color="auto" w:fill="FFFFFF"/>
      <w:spacing w:after="120" w:line="240" w:lineRule="atLeast"/>
    </w:pPr>
    <w:rPr>
      <w:rFonts w:ascii="Times New Roman" w:eastAsiaTheme="minorHAnsi" w:hAnsi="Times New Roman" w:cstheme="minorBidi"/>
      <w:sz w:val="27"/>
      <w:szCs w:val="27"/>
      <w:lang w:eastAsia="en-US"/>
    </w:rPr>
  </w:style>
  <w:style w:type="character" w:customStyle="1" w:styleId="42">
    <w:name w:val="Основной текст (4)_"/>
    <w:link w:val="43"/>
    <w:rsid w:val="009A2AD0"/>
    <w:rPr>
      <w:rFonts w:ascii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9A2AD0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lang w:eastAsia="en-US"/>
    </w:rPr>
  </w:style>
  <w:style w:type="character" w:customStyle="1" w:styleId="220">
    <w:name w:val="Основной текст + Полужирный22"/>
    <w:uiPriority w:val="99"/>
    <w:rsid w:val="009A2AD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character" w:customStyle="1" w:styleId="210">
    <w:name w:val="Основной текст + Полужирный21"/>
    <w:uiPriority w:val="99"/>
    <w:rsid w:val="009A2AD0"/>
    <w:rPr>
      <w:rFonts w:ascii="Times New Roman" w:hAnsi="Times New Roman" w:cs="Times New Roman" w:hint="default"/>
      <w:b/>
      <w:bCs/>
      <w:sz w:val="24"/>
      <w:szCs w:val="24"/>
      <w:lang w:bidi="ar-SA"/>
    </w:rPr>
  </w:style>
  <w:style w:type="table" w:customStyle="1" w:styleId="17">
    <w:name w:val="Сетка таблицы1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Основной текст (2) + 7"/>
    <w:aliases w:val="5 pt,Интервал 1 pt"/>
    <w:uiPriority w:val="99"/>
    <w:rsid w:val="009A2AD0"/>
    <w:rPr>
      <w:rFonts w:ascii="Times New Roman" w:hAnsi="Times New Roman" w:cs="Times New Roman"/>
      <w:spacing w:val="20"/>
      <w:sz w:val="15"/>
      <w:szCs w:val="15"/>
    </w:rPr>
  </w:style>
  <w:style w:type="paragraph" w:customStyle="1" w:styleId="Style1">
    <w:name w:val="Style1"/>
    <w:basedOn w:val="a"/>
    <w:uiPriority w:val="99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4">
    <w:name w:val="Font Style14"/>
    <w:uiPriority w:val="99"/>
    <w:rsid w:val="009A2AD0"/>
    <w:rPr>
      <w:rFonts w:ascii="Calibri" w:hAnsi="Calibri" w:cs="Calibri" w:hint="default"/>
      <w:color w:val="000000"/>
      <w:sz w:val="30"/>
      <w:szCs w:val="30"/>
    </w:rPr>
  </w:style>
  <w:style w:type="paragraph" w:customStyle="1" w:styleId="Style36">
    <w:name w:val="Style36"/>
    <w:basedOn w:val="a"/>
    <w:uiPriority w:val="99"/>
    <w:rsid w:val="009A2AD0"/>
    <w:pPr>
      <w:widowControl w:val="0"/>
      <w:autoSpaceDE w:val="0"/>
      <w:autoSpaceDN w:val="0"/>
      <w:adjustRightInd w:val="0"/>
      <w:spacing w:after="0" w:line="803" w:lineRule="exact"/>
    </w:pPr>
    <w:rPr>
      <w:rFonts w:cs="Calibri"/>
      <w:sz w:val="24"/>
      <w:szCs w:val="24"/>
    </w:rPr>
  </w:style>
  <w:style w:type="paragraph" w:customStyle="1" w:styleId="Style37">
    <w:name w:val="Style37"/>
    <w:basedOn w:val="a"/>
    <w:uiPriority w:val="99"/>
    <w:rsid w:val="009A2AD0"/>
    <w:pPr>
      <w:widowControl w:val="0"/>
      <w:autoSpaceDE w:val="0"/>
      <w:autoSpaceDN w:val="0"/>
      <w:adjustRightInd w:val="0"/>
      <w:spacing w:after="0" w:line="495" w:lineRule="exact"/>
      <w:jc w:val="both"/>
    </w:pPr>
    <w:rPr>
      <w:rFonts w:cs="Calibri"/>
      <w:sz w:val="24"/>
      <w:szCs w:val="24"/>
    </w:rPr>
  </w:style>
  <w:style w:type="character" w:customStyle="1" w:styleId="FontStyle214">
    <w:name w:val="Font Style214"/>
    <w:uiPriority w:val="99"/>
    <w:rsid w:val="009A2AD0"/>
    <w:rPr>
      <w:rFonts w:ascii="Arial Black" w:hAnsi="Arial Black" w:cs="Arial Black" w:hint="default"/>
      <w:color w:val="000000"/>
      <w:sz w:val="24"/>
      <w:szCs w:val="24"/>
    </w:rPr>
  </w:style>
  <w:style w:type="paragraph" w:customStyle="1" w:styleId="18">
    <w:name w:val="Абзац списка1"/>
    <w:basedOn w:val="a"/>
    <w:uiPriority w:val="99"/>
    <w:rsid w:val="009A2AD0"/>
    <w:pPr>
      <w:ind w:left="720"/>
      <w:contextualSpacing/>
    </w:pPr>
  </w:style>
  <w:style w:type="paragraph" w:customStyle="1" w:styleId="19">
    <w:name w:val="Обычный1"/>
    <w:rsid w:val="009A2A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8">
    <w:name w:val="Обычный2"/>
    <w:rsid w:val="009A2A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2">
    <w:name w:val="Обычный11"/>
    <w:basedOn w:val="a"/>
    <w:rsid w:val="009A2AD0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12">
    <w:name w:val="Font Style12"/>
    <w:uiPriority w:val="99"/>
    <w:rsid w:val="009A2AD0"/>
    <w:rPr>
      <w:rFonts w:ascii="Times New Roman" w:hAnsi="Times New Roman" w:cs="Times New Roman"/>
      <w:sz w:val="18"/>
      <w:szCs w:val="18"/>
    </w:rPr>
  </w:style>
  <w:style w:type="paragraph" w:styleId="afffffe">
    <w:name w:val="No Spacing"/>
    <w:uiPriority w:val="1"/>
    <w:qFormat/>
    <w:rsid w:val="009A2A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9A2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">
    <w:name w:val="Основной текст (2)_"/>
    <w:link w:val="2a"/>
    <w:locked/>
    <w:rsid w:val="009A2AD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9A2AD0"/>
    <w:pPr>
      <w:widowControl w:val="0"/>
      <w:shd w:val="clear" w:color="auto" w:fill="FFFFFF"/>
      <w:spacing w:after="0" w:line="569" w:lineRule="exact"/>
      <w:ind w:hanging="7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411">
    <w:name w:val="Заголовок 4 Знак1"/>
    <w:uiPriority w:val="9"/>
    <w:semiHidden/>
    <w:rsid w:val="009A2AD0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05pt">
    <w:name w:val="Основной текст + 10;5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Exact">
    <w:name w:val="Основной текст (6) Exac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rsid w:val="009A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2b">
    <w:name w:val="Нет списка2"/>
    <w:next w:val="a2"/>
    <w:uiPriority w:val="99"/>
    <w:semiHidden/>
    <w:unhideWhenUsed/>
    <w:rsid w:val="009A2AD0"/>
  </w:style>
  <w:style w:type="character" w:customStyle="1" w:styleId="fontstyle01">
    <w:name w:val="fontstyle01"/>
    <w:rsid w:val="009A2AD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9A2AD0"/>
    <w:rPr>
      <w:rFonts w:ascii="Tahoma" w:hAnsi="Tahoma" w:cs="Tahom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rsid w:val="009A2AD0"/>
    <w:rPr>
      <w:rFonts w:ascii="Tahoma-Bold" w:hAnsi="Tahoma-Bold" w:hint="default"/>
      <w:b/>
      <w:bCs/>
      <w:i w:val="0"/>
      <w:iCs w:val="0"/>
      <w:color w:val="333399"/>
      <w:sz w:val="28"/>
      <w:szCs w:val="28"/>
    </w:rPr>
  </w:style>
  <w:style w:type="table" w:customStyle="1" w:styleId="2c">
    <w:name w:val="Сетка таблицы2"/>
    <w:basedOn w:val="a1"/>
    <w:next w:val="afffff7"/>
    <w:uiPriority w:val="59"/>
    <w:rsid w:val="009A2AD0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A2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2AD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A2AD0"/>
  </w:style>
  <w:style w:type="paragraph" w:styleId="affffff">
    <w:name w:val="Title"/>
    <w:basedOn w:val="a"/>
    <w:next w:val="a"/>
    <w:link w:val="affffff0"/>
    <w:uiPriority w:val="10"/>
    <w:qFormat/>
    <w:rsid w:val="009A2AD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9A2AD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Style31">
    <w:name w:val="Style31"/>
    <w:basedOn w:val="a"/>
    <w:rsid w:val="009A2AD0"/>
    <w:pPr>
      <w:widowControl w:val="0"/>
      <w:autoSpaceDE w:val="0"/>
      <w:autoSpaceDN w:val="0"/>
      <w:adjustRightInd w:val="0"/>
      <w:spacing w:after="0" w:line="276" w:lineRule="exact"/>
      <w:ind w:hanging="374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9A2AD0"/>
    <w:rPr>
      <w:rFonts w:ascii="Times New Roman" w:hAnsi="Times New Roman" w:cs="Times New Roman"/>
      <w:sz w:val="22"/>
      <w:szCs w:val="22"/>
    </w:rPr>
  </w:style>
  <w:style w:type="table" w:customStyle="1" w:styleId="34">
    <w:name w:val="Сетка таблицы3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21"/>
    <w:basedOn w:val="a"/>
    <w:rsid w:val="009A2AD0"/>
    <w:pPr>
      <w:spacing w:after="120" w:line="480" w:lineRule="auto"/>
    </w:pPr>
    <w:rPr>
      <w:rFonts w:ascii="Times New Roman" w:eastAsia="Calibri" w:hAnsi="Times New Roman"/>
      <w:kern w:val="1"/>
      <w:sz w:val="24"/>
      <w:szCs w:val="24"/>
      <w:lang w:val="x-none" w:eastAsia="zh-CN"/>
    </w:rPr>
  </w:style>
  <w:style w:type="character" w:styleId="affffff1">
    <w:name w:val="Strong"/>
    <w:uiPriority w:val="22"/>
    <w:qFormat/>
    <w:rsid w:val="009A2AD0"/>
    <w:rPr>
      <w:b/>
      <w:bCs/>
    </w:rPr>
  </w:style>
  <w:style w:type="table" w:customStyle="1" w:styleId="120">
    <w:name w:val="Сетка таблицы12"/>
    <w:basedOn w:val="a1"/>
    <w:next w:val="afffff7"/>
    <w:uiPriority w:val="59"/>
    <w:rsid w:val="009A2A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4393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4393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439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locked/>
    <w:rsid w:val="0054393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4393E"/>
    <w:pPr>
      <w:widowControl w:val="0"/>
      <w:shd w:val="clear" w:color="auto" w:fill="FFFFFF"/>
      <w:spacing w:after="4920" w:line="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a">
    <w:name w:val="Без интервала1"/>
    <w:uiPriority w:val="99"/>
    <w:rsid w:val="0054393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my_PDF_library.html-&#1069;&#1083;&#1077;&#1082;&#1090;&#1088;&#1086;&#1085;&#1085;&#1099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wind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9208</Words>
  <Characters>52491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1</cp:lastModifiedBy>
  <cp:revision>4</cp:revision>
  <cp:lastPrinted>2019-04-19T11:13:00Z</cp:lastPrinted>
  <dcterms:created xsi:type="dcterms:W3CDTF">2019-04-26T08:59:00Z</dcterms:created>
  <dcterms:modified xsi:type="dcterms:W3CDTF">2019-11-06T12:00:00Z</dcterms:modified>
</cp:coreProperties>
</file>